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07D0769E" w14:textId="725B3699" w:rsidR="002E4D70" w:rsidRPr="00FD18F7" w:rsidRDefault="0015762C" w:rsidP="0016774C">
      <w:pPr>
        <w:jc w:val="center"/>
        <w:rPr>
          <w:rFonts w:ascii="Arial" w:hAnsi="Arial" w:cs="Arial"/>
          <w:b/>
          <w:bCs/>
          <w:color w:val="78BE20"/>
          <w:sz w:val="48"/>
          <w:szCs w:val="48"/>
        </w:rPr>
      </w:pPr>
      <w:r w:rsidRPr="006947AA">
        <w:rPr>
          <w:rFonts w:ascii="Arial" w:hAnsi="Arial" w:cs="Arial"/>
          <w:b/>
          <w:bCs/>
          <w:color w:val="78BE20"/>
          <w:sz w:val="52"/>
          <w:szCs w:val="52"/>
        </w:rPr>
        <w:t>Supporting Learner Mental Health</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36DCF319" w:rsidR="0052223A" w:rsidRDefault="0052223A" w:rsidP="00013E7C">
            <w:pPr>
              <w:tabs>
                <w:tab w:val="left" w:pos="1605"/>
              </w:tabs>
              <w:rPr>
                <w:rFonts w:ascii="Arial" w:hAnsi="Arial" w:cs="Arial"/>
                <w:sz w:val="24"/>
                <w:szCs w:val="24"/>
              </w:rPr>
            </w:pPr>
            <w:r>
              <w:rPr>
                <w:rFonts w:ascii="Arial" w:hAnsi="Arial" w:cs="Arial"/>
                <w:sz w:val="24"/>
                <w:szCs w:val="24"/>
              </w:rPr>
              <w:t>Your name:</w:t>
            </w:r>
            <w:r w:rsidR="00C4308A">
              <w:rPr>
                <w:rFonts w:ascii="Arial" w:hAnsi="Arial" w:cs="Arial"/>
                <w:sz w:val="24"/>
                <w:szCs w:val="24"/>
              </w:rPr>
              <w:t xml:space="preserve"> </w:t>
            </w:r>
            <w:sdt>
              <w:sdtPr>
                <w:rPr>
                  <w:rFonts w:ascii="Arial" w:hAnsi="Arial" w:cs="Arial"/>
                  <w:sz w:val="24"/>
                  <w:szCs w:val="24"/>
                </w:rPr>
                <w:id w:val="-1695914236"/>
                <w:placeholder>
                  <w:docPart w:val="DefaultPlaceholder_-1854013440"/>
                </w:placeholder>
                <w:showingPlcHdr/>
                <w:text/>
              </w:sdtPr>
              <w:sdtEndPr/>
              <w:sdtContent>
                <w:r w:rsidR="00F9314C" w:rsidRPr="00605642">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63F22FA8" w:rsidR="0052223A" w:rsidRDefault="0052223A" w:rsidP="00013E7C">
            <w:pPr>
              <w:rPr>
                <w:rFonts w:ascii="Arial" w:hAnsi="Arial" w:cs="Arial"/>
                <w:sz w:val="24"/>
                <w:szCs w:val="24"/>
              </w:rPr>
            </w:pPr>
            <w:r>
              <w:rPr>
                <w:rFonts w:ascii="Arial" w:hAnsi="Arial" w:cs="Arial"/>
                <w:sz w:val="24"/>
                <w:szCs w:val="24"/>
              </w:rPr>
              <w:t>Date:</w:t>
            </w:r>
            <w:r w:rsidR="00C4308A">
              <w:rPr>
                <w:rFonts w:ascii="Arial" w:hAnsi="Arial" w:cs="Arial"/>
                <w:sz w:val="24"/>
                <w:szCs w:val="24"/>
              </w:rPr>
              <w:t xml:space="preserve">           </w:t>
            </w:r>
            <w:sdt>
              <w:sdtPr>
                <w:rPr>
                  <w:rFonts w:ascii="Arial" w:hAnsi="Arial" w:cs="Arial"/>
                  <w:sz w:val="24"/>
                  <w:szCs w:val="24"/>
                </w:rPr>
                <w:id w:val="1457449488"/>
                <w:placeholder>
                  <w:docPart w:val="DefaultPlaceholder_-1854013440"/>
                </w:placeholder>
                <w:showingPlcHdr/>
                <w:text/>
              </w:sdtPr>
              <w:sdtEndPr/>
              <w:sdtContent>
                <w:r w:rsidR="00C4308A" w:rsidRPr="00605642">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5CC83FA7" w14:textId="77777777" w:rsidR="00B37AB9" w:rsidRDefault="00B37AB9" w:rsidP="00B37AB9">
      <w:pPr>
        <w:rPr>
          <w:rFonts w:ascii="Arial" w:hAnsi="Arial" w:cs="Arial"/>
          <w:sz w:val="24"/>
          <w:szCs w:val="24"/>
        </w:rPr>
      </w:pPr>
      <w:r>
        <w:rPr>
          <w:rFonts w:ascii="Arial" w:hAnsi="Arial" w:cs="Arial"/>
          <w:sz w:val="24"/>
          <w:szCs w:val="24"/>
        </w:rPr>
        <w:t xml:space="preserve">This Reflective Scenario is designed to help you consider </w:t>
      </w:r>
      <w:r w:rsidRPr="006947AA">
        <w:rPr>
          <w:rFonts w:ascii="Arial" w:hAnsi="Arial" w:cs="Arial"/>
          <w:sz w:val="24"/>
          <w:szCs w:val="24"/>
        </w:rPr>
        <w:t>learners’ mental health and available support mechanisms b</w:t>
      </w:r>
      <w:r>
        <w:rPr>
          <w:rFonts w:ascii="Arial" w:hAnsi="Arial" w:cs="Arial"/>
          <w:sz w:val="24"/>
          <w:szCs w:val="24"/>
        </w:rPr>
        <w:t>y taking you through a structured reflective process. It will help you to clarify your thoughts, deepen your understanding and support you to plan what actions and further learning you may want to take as you consider practice-based learners’ mental health needs.</w:t>
      </w:r>
    </w:p>
    <w:p w14:paraId="093ED9B0" w14:textId="77777777" w:rsidR="00B37AB9" w:rsidRDefault="00B37AB9" w:rsidP="00B37AB9">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Pr>
          <w:rFonts w:ascii="Arial" w:hAnsi="Arial" w:cs="Arial"/>
          <w:sz w:val="24"/>
          <w:szCs w:val="24"/>
        </w:rPr>
        <w:t>4</w:t>
      </w:r>
      <w:r w:rsidRPr="000306B2">
        <w:rPr>
          <w:rFonts w:ascii="Arial" w:hAnsi="Arial" w:cs="Arial"/>
          <w:sz w:val="24"/>
          <w:szCs w:val="24"/>
        </w:rPr>
        <w:t xml:space="preserve"> to </w:t>
      </w:r>
      <w:r>
        <w:rPr>
          <w:rFonts w:ascii="Arial" w:hAnsi="Arial" w:cs="Arial"/>
          <w:sz w:val="24"/>
          <w:szCs w:val="24"/>
        </w:rPr>
        <w:t>7. Personnel at Career Levels 8 and 9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4B31FD9E" w14:textId="77777777" w:rsidR="00B37AB9" w:rsidRDefault="00B37AB9" w:rsidP="00B37AB9">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It is also suitable for </w:t>
      </w:r>
      <w:proofErr w:type="gramStart"/>
      <w:r>
        <w:rPr>
          <w:rFonts w:ascii="Arial" w:hAnsi="Arial" w:cs="Arial"/>
          <w:sz w:val="24"/>
          <w:szCs w:val="24"/>
        </w:rPr>
        <w:t>groups</w:t>
      </w:r>
      <w:proofErr w:type="gramEnd"/>
      <w:r>
        <w:rPr>
          <w:rFonts w:ascii="Arial" w:hAnsi="Arial" w:cs="Arial"/>
          <w:sz w:val="24"/>
          <w:szCs w:val="24"/>
        </w:rPr>
        <w:t xml:space="preserve"> or you can adopt a blended learning approach. This means you first complete the reflection on your own, and then meet with a group to share each other’s outcomes, enriching your learning experiences.</w:t>
      </w:r>
    </w:p>
    <w:p w14:paraId="57DB7794" w14:textId="77777777" w:rsidR="00B37AB9" w:rsidRDefault="00B37AB9" w:rsidP="00B37AB9">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 Don’t rush through – you do not need to get through the resource at one sitting. You might want to return to some sections several times before going on to the next. There is no set time this should take you to complete.</w:t>
      </w:r>
    </w:p>
    <w:p w14:paraId="19875929" w14:textId="77777777" w:rsidR="00B37AB9" w:rsidRPr="000D414A" w:rsidRDefault="00B37AB9" w:rsidP="00B37AB9">
      <w:pPr>
        <w:spacing w:after="0" w:line="240" w:lineRule="auto"/>
        <w:rPr>
          <w:rFonts w:ascii="Arial" w:hAnsi="Arial" w:cs="Arial"/>
          <w:sz w:val="18"/>
          <w:szCs w:val="18"/>
        </w:rPr>
      </w:pPr>
      <w:r>
        <w:rPr>
          <w:rFonts w:ascii="Arial" w:hAnsi="Arial" w:cs="Arial"/>
          <w:sz w:val="18"/>
          <w:szCs w:val="18"/>
        </w:rPr>
        <w:t>Developed with</w:t>
      </w:r>
      <w:r w:rsidRPr="000D414A">
        <w:rPr>
          <w:rFonts w:ascii="Arial" w:hAnsi="Arial" w:cs="Arial"/>
          <w:sz w:val="18"/>
          <w:szCs w:val="18"/>
        </w:rPr>
        <w:t xml:space="preserve">: </w:t>
      </w:r>
    </w:p>
    <w:p w14:paraId="1EC679B7" w14:textId="767CDA15" w:rsidR="00B37AB9" w:rsidRPr="00DE518F" w:rsidRDefault="00B37AB9" w:rsidP="00B37AB9">
      <w:pPr>
        <w:spacing w:after="0" w:line="240" w:lineRule="auto"/>
        <w:rPr>
          <w:rFonts w:ascii="Arial" w:hAnsi="Arial" w:cs="Arial"/>
          <w:sz w:val="18"/>
          <w:szCs w:val="18"/>
        </w:rPr>
      </w:pPr>
      <w:r w:rsidRPr="00DE518F">
        <w:rPr>
          <w:rFonts w:ascii="Arial" w:hAnsi="Arial" w:cs="Arial"/>
          <w:sz w:val="18"/>
          <w:szCs w:val="18"/>
        </w:rPr>
        <w:t>Nina Phoenix, Practice Placement Facilitator</w:t>
      </w:r>
    </w:p>
    <w:p w14:paraId="1EA3C8AA" w14:textId="77777777" w:rsidR="00B37AB9" w:rsidRPr="000D414A" w:rsidRDefault="00B37AB9" w:rsidP="00B37AB9">
      <w:pPr>
        <w:spacing w:after="0" w:line="240" w:lineRule="auto"/>
        <w:rPr>
          <w:rFonts w:ascii="Arial" w:hAnsi="Arial" w:cs="Arial"/>
          <w:sz w:val="18"/>
          <w:szCs w:val="18"/>
        </w:rPr>
      </w:pPr>
      <w:r w:rsidRPr="00DE518F">
        <w:rPr>
          <w:rFonts w:ascii="Arial" w:hAnsi="Arial" w:cs="Arial"/>
          <w:sz w:val="18"/>
          <w:szCs w:val="18"/>
        </w:rPr>
        <w:t>Date 02.08.2021</w:t>
      </w:r>
    </w:p>
    <w:p w14:paraId="0C55EDD0" w14:textId="77777777" w:rsidR="00B37AB9" w:rsidRDefault="00B37AB9" w:rsidP="00B37AB9">
      <w:pPr>
        <w:spacing w:after="0" w:line="240" w:lineRule="auto"/>
        <w:rPr>
          <w:rFonts w:ascii="Arial" w:hAnsi="Arial" w:cs="Arial"/>
          <w:sz w:val="24"/>
          <w:szCs w:val="24"/>
        </w:rPr>
      </w:pP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422750">
        <w:trPr>
          <w:trHeight w:val="1456"/>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53F829B6" w:rsidR="00FB36CD" w:rsidRPr="00422750" w:rsidRDefault="00422750" w:rsidP="00422750">
            <w:pPr>
              <w:pStyle w:val="Footer"/>
              <w:rPr>
                <w:rFonts w:ascii="Arial" w:hAnsi="Arial" w:cs="Arial"/>
                <w:sz w:val="24"/>
                <w:szCs w:val="24"/>
                <w:highlight w:val="yellow"/>
              </w:rPr>
            </w:pPr>
            <w:r w:rsidRPr="00DE518F">
              <w:rPr>
                <w:rFonts w:ascii="Arial" w:hAnsi="Arial" w:cs="Arial"/>
                <w:sz w:val="24"/>
                <w:szCs w:val="24"/>
              </w:rPr>
              <w:t>Your</w:t>
            </w:r>
            <w:r>
              <w:rPr>
                <w:rFonts w:ascii="Arial" w:hAnsi="Arial" w:cs="Arial"/>
                <w:sz w:val="24"/>
                <w:szCs w:val="24"/>
              </w:rPr>
              <w:t xml:space="preserve"> practice-based</w:t>
            </w:r>
            <w:r w:rsidRPr="00DE518F">
              <w:rPr>
                <w:rFonts w:ascii="Arial" w:hAnsi="Arial" w:cs="Arial"/>
                <w:sz w:val="24"/>
                <w:szCs w:val="24"/>
              </w:rPr>
              <w:t xml:space="preserve"> </w:t>
            </w:r>
            <w:r>
              <w:rPr>
                <w:rFonts w:ascii="Arial" w:hAnsi="Arial" w:cs="Arial"/>
                <w:sz w:val="24"/>
                <w:szCs w:val="24"/>
              </w:rPr>
              <w:t>learner</w:t>
            </w:r>
            <w:r w:rsidRPr="00DE518F">
              <w:rPr>
                <w:rFonts w:ascii="Arial" w:hAnsi="Arial" w:cs="Arial"/>
                <w:sz w:val="24"/>
                <w:szCs w:val="24"/>
              </w:rPr>
              <w:t xml:space="preserve"> has disclosed to you that they have mental health issues</w:t>
            </w:r>
            <w:r w:rsidR="000B7CFB">
              <w:rPr>
                <w:rFonts w:ascii="Arial" w:hAnsi="Arial" w:cs="Arial"/>
                <w:sz w:val="24"/>
                <w:szCs w:val="24"/>
              </w:rPr>
              <w:t>. T</w:t>
            </w:r>
            <w:r w:rsidRPr="00DE518F">
              <w:rPr>
                <w:rFonts w:ascii="Arial" w:hAnsi="Arial" w:cs="Arial"/>
                <w:sz w:val="24"/>
                <w:szCs w:val="24"/>
              </w:rPr>
              <w:t>hey are experiencing anxiety and depression whilst on placement.</w:t>
            </w:r>
            <w:r>
              <w:rPr>
                <w:rFonts w:ascii="Arial" w:hAnsi="Arial" w:cs="Arial"/>
                <w:sz w:val="24"/>
                <w:szCs w:val="24"/>
              </w:rPr>
              <w:t xml:space="preserve"> This is having an impact on their learning. They experienced a panic attack and needed to leave a meeting and have also had a day off sick due to low mood.</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822F0C" w:rsidRDefault="00760FC7" w:rsidP="00760FC7">
      <w:pPr>
        <w:pStyle w:val="Footer"/>
        <w:rPr>
          <w:rFonts w:ascii="Arial" w:hAnsi="Arial" w:cs="Arial"/>
          <w:color w:val="78BE20"/>
          <w:sz w:val="44"/>
          <w:szCs w:val="44"/>
        </w:rPr>
      </w:pPr>
      <w:r w:rsidRPr="00822F0C">
        <w:rPr>
          <w:rFonts w:ascii="Arial" w:hAnsi="Arial" w:cs="Arial"/>
          <w:color w:val="78BE20"/>
          <w:sz w:val="44"/>
          <w:szCs w:val="44"/>
        </w:rPr>
        <w:t>Initial thoughts</w:t>
      </w:r>
    </w:p>
    <w:p w14:paraId="316D84A1" w14:textId="77777777" w:rsidR="009704F5" w:rsidRDefault="009704F5" w:rsidP="009704F5">
      <w:pPr>
        <w:pStyle w:val="Footer"/>
        <w:rPr>
          <w:rFonts w:ascii="Arial" w:hAnsi="Arial" w:cs="Arial"/>
          <w:sz w:val="24"/>
          <w:szCs w:val="24"/>
        </w:rPr>
      </w:pP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1231682132"/>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733C893C" w:rsidR="006E4510" w:rsidRDefault="00C4308A" w:rsidP="009704F5">
                <w:pPr>
                  <w:pStyle w:val="Footer"/>
                  <w:rPr>
                    <w:rFonts w:ascii="Arial" w:hAnsi="Arial" w:cs="Arial"/>
                    <w:sz w:val="24"/>
                    <w:szCs w:val="24"/>
                  </w:rPr>
                </w:pPr>
                <w:r w:rsidRPr="00605642">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78E35FB3" w14:textId="77777777" w:rsidR="00166F2B" w:rsidRDefault="00166F2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lastRenderedPageBreak/>
        <w:t>Reflective</w:t>
      </w:r>
      <w:r w:rsidR="0016774C" w:rsidRPr="00822F0C">
        <w:rPr>
          <w:rFonts w:ascii="Arial" w:hAnsi="Arial" w:cs="Arial"/>
          <w:color w:val="78BE20"/>
          <w:sz w:val="44"/>
          <w:szCs w:val="44"/>
        </w:rPr>
        <w:t xml:space="preserve"> questions</w:t>
      </w:r>
    </w:p>
    <w:p w14:paraId="58AC0A56" w14:textId="4803325B" w:rsidR="00422750" w:rsidRDefault="00422750" w:rsidP="00422750">
      <w:pPr>
        <w:rPr>
          <w:rFonts w:ascii="Arial" w:hAnsi="Arial" w:cs="Arial"/>
          <w:sz w:val="24"/>
          <w:szCs w:val="24"/>
        </w:rPr>
      </w:pPr>
      <w:r w:rsidRPr="00BF42AC">
        <w:rPr>
          <w:rFonts w:ascii="Arial" w:hAnsi="Arial" w:cs="Arial"/>
          <w:sz w:val="24"/>
          <w:szCs w:val="24"/>
        </w:rPr>
        <w:t>Consider the following questions and record your answers.</w:t>
      </w:r>
      <w:r>
        <w:rPr>
          <w:rFonts w:ascii="Arial" w:hAnsi="Arial" w:cs="Arial"/>
          <w:sz w:val="24"/>
          <w:szCs w:val="24"/>
        </w:rPr>
        <w:t xml:space="preserve"> Refer to the resources listed on page</w:t>
      </w:r>
      <w:r w:rsidR="007C5438">
        <w:rPr>
          <w:rFonts w:ascii="Arial" w:hAnsi="Arial" w:cs="Arial"/>
          <w:sz w:val="24"/>
          <w:szCs w:val="24"/>
        </w:rPr>
        <w:t xml:space="preserve">s 9-10 </w:t>
      </w:r>
      <w:r>
        <w:rPr>
          <w:rFonts w:ascii="Arial" w:hAnsi="Arial" w:cs="Arial"/>
          <w:sz w:val="24"/>
          <w:szCs w:val="24"/>
        </w:rPr>
        <w:t>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 Remember that the list is not exhaustive.</w:t>
      </w:r>
    </w:p>
    <w:p w14:paraId="3DAFB7C2" w14:textId="77777777" w:rsidR="007C5438" w:rsidRDefault="007C5438" w:rsidP="00422750">
      <w:pPr>
        <w:rPr>
          <w:rFonts w:ascii="Arial" w:hAnsi="Arial" w:cs="Arial"/>
          <w:sz w:val="24"/>
          <w:szCs w:val="24"/>
        </w:rPr>
      </w:pPr>
    </w:p>
    <w:p w14:paraId="5B1575EF" w14:textId="77777777" w:rsidR="00422750" w:rsidRDefault="00422750" w:rsidP="00422750">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coping strategies does the learner usually employ?  Are they able to utilise/access these within the duration of this placement?</w:t>
      </w:r>
    </w:p>
    <w:p w14:paraId="615A32DB" w14:textId="31EF43F0" w:rsidR="00422750" w:rsidRPr="0021624D" w:rsidRDefault="00422750" w:rsidP="00422750">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Using your occupational therapy skills and knowledge, w</w:t>
      </w:r>
      <w:r w:rsidRPr="000306B2">
        <w:rPr>
          <w:rFonts w:ascii="Arial" w:hAnsi="Arial" w:cs="Arial"/>
          <w:sz w:val="24"/>
          <w:szCs w:val="24"/>
        </w:rPr>
        <w:t xml:space="preserve">hat </w:t>
      </w:r>
      <w:r w:rsidR="008D08B8">
        <w:rPr>
          <w:rFonts w:ascii="Arial" w:hAnsi="Arial" w:cs="Arial"/>
          <w:sz w:val="24"/>
          <w:szCs w:val="24"/>
        </w:rPr>
        <w:t xml:space="preserve">practical </w:t>
      </w:r>
      <w:r w:rsidRPr="000306B2">
        <w:rPr>
          <w:rFonts w:ascii="Arial" w:hAnsi="Arial" w:cs="Arial"/>
          <w:sz w:val="24"/>
          <w:szCs w:val="24"/>
        </w:rPr>
        <w:t>day to day routines</w:t>
      </w:r>
      <w:r>
        <w:rPr>
          <w:rFonts w:ascii="Arial" w:hAnsi="Arial" w:cs="Arial"/>
          <w:sz w:val="24"/>
          <w:szCs w:val="24"/>
        </w:rPr>
        <w:t xml:space="preserve"> </w:t>
      </w:r>
      <w:r w:rsidR="008D08B8" w:rsidRPr="000306B2">
        <w:rPr>
          <w:rFonts w:ascii="Arial" w:hAnsi="Arial" w:cs="Arial"/>
          <w:sz w:val="24"/>
          <w:szCs w:val="24"/>
        </w:rPr>
        <w:t xml:space="preserve">such as time keeping and planning </w:t>
      </w:r>
      <w:r>
        <w:rPr>
          <w:rFonts w:ascii="Arial" w:hAnsi="Arial" w:cs="Arial"/>
          <w:sz w:val="24"/>
          <w:szCs w:val="24"/>
        </w:rPr>
        <w:t>can you</w:t>
      </w:r>
      <w:r w:rsidRPr="000306B2">
        <w:rPr>
          <w:rFonts w:ascii="Arial" w:hAnsi="Arial" w:cs="Arial"/>
          <w:sz w:val="24"/>
          <w:szCs w:val="24"/>
        </w:rPr>
        <w:t xml:space="preserve"> support </w:t>
      </w:r>
      <w:r>
        <w:rPr>
          <w:rFonts w:ascii="Arial" w:hAnsi="Arial" w:cs="Arial"/>
          <w:sz w:val="24"/>
          <w:szCs w:val="24"/>
        </w:rPr>
        <w:t xml:space="preserve">learners to apply for </w:t>
      </w:r>
      <w:r w:rsidRPr="000306B2">
        <w:rPr>
          <w:rFonts w:ascii="Arial" w:hAnsi="Arial" w:cs="Arial"/>
          <w:sz w:val="24"/>
          <w:szCs w:val="24"/>
        </w:rPr>
        <w:t>positive mental health on placement</w:t>
      </w:r>
      <w:r>
        <w:rPr>
          <w:rFonts w:ascii="Arial" w:hAnsi="Arial" w:cs="Arial"/>
          <w:sz w:val="24"/>
          <w:szCs w:val="24"/>
        </w:rPr>
        <w:t>, while ensuring you are not providing therapy</w:t>
      </w:r>
      <w:r w:rsidRPr="000306B2">
        <w:rPr>
          <w:rFonts w:ascii="Arial" w:hAnsi="Arial" w:cs="Arial"/>
          <w:sz w:val="24"/>
          <w:szCs w:val="24"/>
        </w:rPr>
        <w:t>?</w:t>
      </w:r>
    </w:p>
    <w:p w14:paraId="5C5DDE03" w14:textId="3C997F17"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 xml:space="preserve">How might you encourage the </w:t>
      </w:r>
      <w:r>
        <w:rPr>
          <w:rFonts w:ascii="Arial" w:hAnsi="Arial" w:cs="Arial"/>
          <w:sz w:val="24"/>
          <w:szCs w:val="24"/>
        </w:rPr>
        <w:t>learner</w:t>
      </w:r>
      <w:r w:rsidRPr="000306B2">
        <w:rPr>
          <w:rFonts w:ascii="Arial" w:hAnsi="Arial" w:cs="Arial"/>
          <w:sz w:val="24"/>
          <w:szCs w:val="24"/>
        </w:rPr>
        <w:t xml:space="preserve"> to engage with </w:t>
      </w:r>
      <w:r w:rsidR="008D08B8">
        <w:rPr>
          <w:rFonts w:ascii="Arial" w:hAnsi="Arial" w:cs="Arial"/>
          <w:sz w:val="24"/>
          <w:szCs w:val="24"/>
        </w:rPr>
        <w:t xml:space="preserve">their </w:t>
      </w:r>
      <w:r w:rsidR="008D08B8" w:rsidRPr="000306B2">
        <w:rPr>
          <w:rFonts w:ascii="Arial" w:hAnsi="Arial" w:cs="Arial"/>
          <w:sz w:val="24"/>
          <w:szCs w:val="24"/>
        </w:rPr>
        <w:t>university</w:t>
      </w:r>
      <w:r w:rsidRPr="000306B2">
        <w:rPr>
          <w:rFonts w:ascii="Arial" w:hAnsi="Arial" w:cs="Arial"/>
          <w:sz w:val="24"/>
          <w:szCs w:val="24"/>
        </w:rPr>
        <w:t xml:space="preserve"> </w:t>
      </w:r>
      <w:r w:rsidR="008D08B8">
        <w:rPr>
          <w:rFonts w:ascii="Arial" w:hAnsi="Arial" w:cs="Arial"/>
          <w:sz w:val="24"/>
          <w:szCs w:val="24"/>
        </w:rPr>
        <w:t xml:space="preserve">for </w:t>
      </w:r>
      <w:r w:rsidRPr="000306B2">
        <w:rPr>
          <w:rFonts w:ascii="Arial" w:hAnsi="Arial" w:cs="Arial"/>
          <w:sz w:val="24"/>
          <w:szCs w:val="24"/>
        </w:rPr>
        <w:t>support?</w:t>
      </w:r>
      <w:r>
        <w:rPr>
          <w:rFonts w:ascii="Arial" w:hAnsi="Arial" w:cs="Arial"/>
          <w:sz w:val="24"/>
          <w:szCs w:val="24"/>
        </w:rPr>
        <w:t xml:space="preserve"> How might you engage with the </w:t>
      </w:r>
      <w:r w:rsidR="008D08B8">
        <w:rPr>
          <w:rFonts w:ascii="Arial" w:hAnsi="Arial" w:cs="Arial"/>
          <w:sz w:val="24"/>
          <w:szCs w:val="24"/>
        </w:rPr>
        <w:t>u</w:t>
      </w:r>
      <w:r>
        <w:rPr>
          <w:rFonts w:ascii="Arial" w:hAnsi="Arial" w:cs="Arial"/>
          <w:sz w:val="24"/>
          <w:szCs w:val="24"/>
        </w:rPr>
        <w:t>niversity for support?</w:t>
      </w:r>
    </w:p>
    <w:p w14:paraId="181B0CDB" w14:textId="033686D9"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 xml:space="preserve">Where can you signpost the learner to for additional support? For example, what does the workplace offer, what does the </w:t>
      </w:r>
      <w:r w:rsidR="008D08B8">
        <w:rPr>
          <w:rFonts w:ascii="Arial" w:hAnsi="Arial" w:cs="Arial"/>
          <w:sz w:val="24"/>
          <w:szCs w:val="24"/>
        </w:rPr>
        <w:t>u</w:t>
      </w:r>
      <w:r w:rsidRPr="000306B2">
        <w:rPr>
          <w:rFonts w:ascii="Arial" w:hAnsi="Arial" w:cs="Arial"/>
          <w:sz w:val="24"/>
          <w:szCs w:val="24"/>
        </w:rPr>
        <w:t>niversity offer and are there any suitable free NHS apps?</w:t>
      </w:r>
    </w:p>
    <w:p w14:paraId="60C8F962" w14:textId="77777777" w:rsidR="00422750" w:rsidRPr="000306B2" w:rsidRDefault="00422750" w:rsidP="00422750">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might client work within this practice-based learning setting</w:t>
      </w:r>
      <w:r w:rsidRPr="000306B2">
        <w:rPr>
          <w:rFonts w:ascii="Arial" w:hAnsi="Arial" w:cs="Arial"/>
          <w:sz w:val="24"/>
          <w:szCs w:val="24"/>
        </w:rPr>
        <w:t xml:space="preserve"> impact on your </w:t>
      </w:r>
      <w:r>
        <w:rPr>
          <w:rFonts w:ascii="Arial" w:hAnsi="Arial" w:cs="Arial"/>
          <w:sz w:val="24"/>
          <w:szCs w:val="24"/>
        </w:rPr>
        <w:t>learner’s</w:t>
      </w:r>
      <w:r w:rsidRPr="000306B2">
        <w:rPr>
          <w:rFonts w:ascii="Arial" w:hAnsi="Arial" w:cs="Arial"/>
          <w:sz w:val="24"/>
          <w:szCs w:val="24"/>
        </w:rPr>
        <w:t xml:space="preserve"> mental health? </w:t>
      </w:r>
      <w:r>
        <w:rPr>
          <w:rFonts w:ascii="Arial" w:hAnsi="Arial" w:cs="Arial"/>
          <w:sz w:val="24"/>
          <w:szCs w:val="24"/>
        </w:rPr>
        <w:t>C</w:t>
      </w:r>
      <w:r w:rsidRPr="000306B2">
        <w:rPr>
          <w:rFonts w:ascii="Arial" w:hAnsi="Arial" w:cs="Arial"/>
          <w:sz w:val="24"/>
          <w:szCs w:val="24"/>
        </w:rPr>
        <w:t>ould seeing others in distress be a trigger?</w:t>
      </w:r>
    </w:p>
    <w:p w14:paraId="19141DEA" w14:textId="6E6F3714"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 xml:space="preserve">What are considered reasonable adjustments for this </w:t>
      </w:r>
      <w:r>
        <w:rPr>
          <w:rFonts w:ascii="Arial" w:hAnsi="Arial" w:cs="Arial"/>
          <w:sz w:val="24"/>
          <w:szCs w:val="24"/>
        </w:rPr>
        <w:t>learner</w:t>
      </w:r>
      <w:r w:rsidRPr="000306B2">
        <w:rPr>
          <w:rFonts w:ascii="Arial" w:hAnsi="Arial" w:cs="Arial"/>
          <w:sz w:val="24"/>
          <w:szCs w:val="24"/>
        </w:rPr>
        <w:t xml:space="preserve"> whilst on placement?</w:t>
      </w:r>
      <w:r>
        <w:rPr>
          <w:rFonts w:ascii="Arial" w:hAnsi="Arial" w:cs="Arial"/>
          <w:sz w:val="24"/>
          <w:szCs w:val="24"/>
        </w:rPr>
        <w:t xml:space="preserve"> What is already in place, and what impact </w:t>
      </w:r>
      <w:r w:rsidR="008D08B8">
        <w:rPr>
          <w:rFonts w:ascii="Arial" w:hAnsi="Arial" w:cs="Arial"/>
          <w:sz w:val="24"/>
          <w:szCs w:val="24"/>
        </w:rPr>
        <w:t>is</w:t>
      </w:r>
      <w:r>
        <w:rPr>
          <w:rFonts w:ascii="Arial" w:hAnsi="Arial" w:cs="Arial"/>
          <w:sz w:val="24"/>
          <w:szCs w:val="24"/>
        </w:rPr>
        <w:t xml:space="preserve"> this having?</w:t>
      </w:r>
    </w:p>
    <w:p w14:paraId="40357AAD" w14:textId="77777777"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Is there anything else you need to know about this student?</w:t>
      </w:r>
    </w:p>
    <w:p w14:paraId="5EB010F8" w14:textId="77777777"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 xml:space="preserve">Do you need to </w:t>
      </w:r>
      <w:r>
        <w:rPr>
          <w:rFonts w:ascii="Arial" w:hAnsi="Arial" w:cs="Arial"/>
          <w:sz w:val="24"/>
          <w:szCs w:val="24"/>
        </w:rPr>
        <w:t>consider</w:t>
      </w:r>
      <w:r w:rsidRPr="000306B2">
        <w:rPr>
          <w:rFonts w:ascii="Arial" w:hAnsi="Arial" w:cs="Arial"/>
          <w:sz w:val="24"/>
          <w:szCs w:val="24"/>
        </w:rPr>
        <w:t xml:space="preserve"> </w:t>
      </w:r>
      <w:r>
        <w:rPr>
          <w:rFonts w:ascii="Arial" w:hAnsi="Arial" w:cs="Arial"/>
          <w:sz w:val="24"/>
          <w:szCs w:val="24"/>
        </w:rPr>
        <w:t>b</w:t>
      </w:r>
      <w:r w:rsidRPr="000306B2">
        <w:rPr>
          <w:rFonts w:ascii="Arial" w:hAnsi="Arial" w:cs="Arial"/>
          <w:sz w:val="24"/>
          <w:szCs w:val="24"/>
        </w:rPr>
        <w:t xml:space="preserve">oundaries? Will the </w:t>
      </w:r>
      <w:r>
        <w:rPr>
          <w:rFonts w:ascii="Arial" w:hAnsi="Arial" w:cs="Arial"/>
          <w:sz w:val="24"/>
          <w:szCs w:val="24"/>
        </w:rPr>
        <w:t>learner</w:t>
      </w:r>
      <w:r w:rsidRPr="000306B2">
        <w:rPr>
          <w:rFonts w:ascii="Arial" w:hAnsi="Arial" w:cs="Arial"/>
          <w:sz w:val="24"/>
          <w:szCs w:val="24"/>
        </w:rPr>
        <w:t xml:space="preserve"> disclose their mental health issues to service users?</w:t>
      </w:r>
    </w:p>
    <w:p w14:paraId="2387D6EF" w14:textId="77777777"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 xml:space="preserve">How </w:t>
      </w:r>
      <w:r>
        <w:rPr>
          <w:rFonts w:ascii="Arial" w:hAnsi="Arial" w:cs="Arial"/>
          <w:sz w:val="24"/>
          <w:szCs w:val="24"/>
        </w:rPr>
        <w:t>do</w:t>
      </w:r>
      <w:r w:rsidRPr="000306B2">
        <w:rPr>
          <w:rFonts w:ascii="Arial" w:hAnsi="Arial" w:cs="Arial"/>
          <w:sz w:val="24"/>
          <w:szCs w:val="24"/>
        </w:rPr>
        <w:t xml:space="preserve"> you ensure that</w:t>
      </w:r>
      <w:r>
        <w:rPr>
          <w:rFonts w:ascii="Arial" w:hAnsi="Arial" w:cs="Arial"/>
          <w:sz w:val="24"/>
          <w:szCs w:val="24"/>
        </w:rPr>
        <w:t>, with reasonable adjustments in place to support their mental health needs,</w:t>
      </w:r>
      <w:r w:rsidRPr="000306B2">
        <w:rPr>
          <w:rFonts w:ascii="Arial" w:hAnsi="Arial" w:cs="Arial"/>
          <w:sz w:val="24"/>
          <w:szCs w:val="24"/>
        </w:rPr>
        <w:t xml:space="preserve"> your </w:t>
      </w:r>
      <w:r>
        <w:rPr>
          <w:rFonts w:ascii="Arial" w:hAnsi="Arial" w:cs="Arial"/>
          <w:sz w:val="24"/>
          <w:szCs w:val="24"/>
        </w:rPr>
        <w:t>learner</w:t>
      </w:r>
      <w:r w:rsidRPr="000306B2">
        <w:rPr>
          <w:rFonts w:ascii="Arial" w:hAnsi="Arial" w:cs="Arial"/>
          <w:sz w:val="24"/>
          <w:szCs w:val="24"/>
        </w:rPr>
        <w:t xml:space="preserve"> is assessed fairly and</w:t>
      </w:r>
      <w:r>
        <w:rPr>
          <w:rFonts w:ascii="Arial" w:hAnsi="Arial" w:cs="Arial"/>
          <w:sz w:val="24"/>
          <w:szCs w:val="24"/>
        </w:rPr>
        <w:t xml:space="preserve"> is given opportunities to </w:t>
      </w:r>
      <w:r w:rsidRPr="000306B2">
        <w:rPr>
          <w:rFonts w:ascii="Arial" w:hAnsi="Arial" w:cs="Arial"/>
          <w:sz w:val="24"/>
          <w:szCs w:val="24"/>
        </w:rPr>
        <w:t>meet their competencies?</w:t>
      </w:r>
    </w:p>
    <w:p w14:paraId="2D4D4453" w14:textId="0EB5ED64"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What</w:t>
      </w:r>
      <w:r>
        <w:rPr>
          <w:rFonts w:ascii="Arial" w:hAnsi="Arial" w:cs="Arial"/>
          <w:sz w:val="24"/>
          <w:szCs w:val="24"/>
        </w:rPr>
        <w:t xml:space="preserve"> will you do</w:t>
      </w:r>
      <w:r w:rsidRPr="000306B2">
        <w:rPr>
          <w:rFonts w:ascii="Arial" w:hAnsi="Arial" w:cs="Arial"/>
          <w:sz w:val="24"/>
          <w:szCs w:val="24"/>
        </w:rPr>
        <w:t xml:space="preserve"> if you think the </w:t>
      </w:r>
      <w:r>
        <w:rPr>
          <w:rFonts w:ascii="Arial" w:hAnsi="Arial" w:cs="Arial"/>
          <w:sz w:val="24"/>
          <w:szCs w:val="24"/>
        </w:rPr>
        <w:t>learner</w:t>
      </w:r>
      <w:r w:rsidRPr="000306B2">
        <w:rPr>
          <w:rFonts w:ascii="Arial" w:hAnsi="Arial" w:cs="Arial"/>
          <w:sz w:val="24"/>
          <w:szCs w:val="24"/>
        </w:rPr>
        <w:t xml:space="preserve"> is too unwell to </w:t>
      </w:r>
      <w:r>
        <w:rPr>
          <w:rFonts w:ascii="Arial" w:hAnsi="Arial" w:cs="Arial"/>
          <w:sz w:val="24"/>
          <w:szCs w:val="24"/>
        </w:rPr>
        <w:t>work and/or be assessed</w:t>
      </w:r>
      <w:r w:rsidRPr="000306B2">
        <w:rPr>
          <w:rFonts w:ascii="Arial" w:hAnsi="Arial" w:cs="Arial"/>
          <w:sz w:val="24"/>
          <w:szCs w:val="24"/>
        </w:rPr>
        <w:t xml:space="preserve">? Who </w:t>
      </w:r>
      <w:r w:rsidR="008D08B8">
        <w:rPr>
          <w:rFonts w:ascii="Arial" w:hAnsi="Arial" w:cs="Arial"/>
          <w:sz w:val="24"/>
          <w:szCs w:val="24"/>
        </w:rPr>
        <w:t>will</w:t>
      </w:r>
      <w:r w:rsidRPr="000306B2">
        <w:rPr>
          <w:rFonts w:ascii="Arial" w:hAnsi="Arial" w:cs="Arial"/>
          <w:sz w:val="24"/>
          <w:szCs w:val="24"/>
        </w:rPr>
        <w:t xml:space="preserve"> you speak to?</w:t>
      </w:r>
    </w:p>
    <w:p w14:paraId="0842F228" w14:textId="77777777" w:rsidR="00422750" w:rsidRPr="000306B2" w:rsidRDefault="00422750" w:rsidP="00422750">
      <w:pPr>
        <w:pStyle w:val="ListParagraph"/>
        <w:numPr>
          <w:ilvl w:val="0"/>
          <w:numId w:val="16"/>
        </w:numPr>
        <w:ind w:left="714" w:hanging="357"/>
        <w:contextualSpacing w:val="0"/>
        <w:rPr>
          <w:rFonts w:ascii="Arial" w:hAnsi="Arial" w:cs="Arial"/>
          <w:sz w:val="24"/>
          <w:szCs w:val="24"/>
        </w:rPr>
      </w:pPr>
      <w:r w:rsidRPr="000306B2">
        <w:rPr>
          <w:rFonts w:ascii="Arial" w:hAnsi="Arial" w:cs="Arial"/>
          <w:sz w:val="24"/>
          <w:szCs w:val="24"/>
        </w:rPr>
        <w:t xml:space="preserve">How do you ensure that on a transactional level you remain an assessor and practice educator and do not become the </w:t>
      </w:r>
      <w:r>
        <w:rPr>
          <w:rFonts w:ascii="Arial" w:hAnsi="Arial" w:cs="Arial"/>
          <w:sz w:val="24"/>
          <w:szCs w:val="24"/>
        </w:rPr>
        <w:t>learner’s</w:t>
      </w:r>
      <w:r w:rsidRPr="000306B2">
        <w:rPr>
          <w:rFonts w:ascii="Arial" w:hAnsi="Arial" w:cs="Arial"/>
          <w:sz w:val="24"/>
          <w:szCs w:val="24"/>
        </w:rPr>
        <w:t xml:space="preserve"> therapist?</w:t>
      </w:r>
    </w:p>
    <w:p w14:paraId="45C97974" w14:textId="4148AE30" w:rsidR="00B605D8" w:rsidRDefault="00B605D8" w:rsidP="0016774C">
      <w:pPr>
        <w:rPr>
          <w:rFonts w:ascii="Arial" w:hAnsi="Arial" w:cs="Arial"/>
          <w:sz w:val="24"/>
          <w:szCs w:val="24"/>
          <w:highlight w:val="yellow"/>
        </w:rPr>
      </w:pP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lastRenderedPageBreak/>
              <w:t>My answers</w:t>
            </w:r>
          </w:p>
        </w:tc>
      </w:tr>
      <w:tr w:rsidR="00760FC7" w14:paraId="09216FE3" w14:textId="77777777" w:rsidTr="00C4308A">
        <w:trPr>
          <w:trHeight w:val="12368"/>
        </w:trPr>
        <w:sdt>
          <w:sdtPr>
            <w:rPr>
              <w:rFonts w:ascii="Arial" w:hAnsi="Arial" w:cs="Arial"/>
              <w:sz w:val="24"/>
              <w:szCs w:val="24"/>
            </w:rPr>
            <w:id w:val="-544216065"/>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7F7CED37" w:rsidR="00760FC7" w:rsidRDefault="00C4308A" w:rsidP="008351F9">
                <w:pPr>
                  <w:pStyle w:val="Footer"/>
                  <w:rPr>
                    <w:rFonts w:ascii="Arial" w:hAnsi="Arial" w:cs="Arial"/>
                    <w:sz w:val="24"/>
                    <w:szCs w:val="24"/>
                  </w:rPr>
                </w:pPr>
                <w:r w:rsidRPr="00605642">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822F0C"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p w14:paraId="68841244" w14:textId="77777777" w:rsidR="00F62905" w:rsidRPr="00F62905" w:rsidRDefault="00F62905" w:rsidP="005A2869">
      <w:pPr>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1708017057"/>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17021525" w:rsidR="00F62905" w:rsidRDefault="00C4308A" w:rsidP="008351F9">
                <w:pPr>
                  <w:pStyle w:val="Footer"/>
                  <w:rPr>
                    <w:rFonts w:ascii="Arial" w:hAnsi="Arial" w:cs="Arial"/>
                    <w:sz w:val="24"/>
                    <w:szCs w:val="24"/>
                  </w:rPr>
                </w:pPr>
                <w:r w:rsidRPr="00605642">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1120576075"/>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346ECC39" w:rsidR="007261C5" w:rsidRDefault="00C4308A" w:rsidP="008351F9">
                <w:pPr>
                  <w:pStyle w:val="Footer"/>
                  <w:rPr>
                    <w:rFonts w:ascii="Arial" w:hAnsi="Arial" w:cs="Arial"/>
                    <w:sz w:val="24"/>
                    <w:szCs w:val="24"/>
                  </w:rPr>
                </w:pPr>
                <w:r w:rsidRPr="00605642">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3A30EE29" w:rsidR="007261C5" w:rsidRDefault="00CA674C" w:rsidP="008351F9">
            <w:pPr>
              <w:pStyle w:val="Footer"/>
              <w:rPr>
                <w:rFonts w:ascii="Arial" w:hAnsi="Arial" w:cs="Arial"/>
                <w:sz w:val="24"/>
                <w:szCs w:val="24"/>
              </w:rPr>
            </w:pPr>
            <w:r>
              <w:rPr>
                <w:rFonts w:ascii="Arial" w:hAnsi="Arial" w:cs="Arial"/>
                <w:sz w:val="24"/>
                <w:szCs w:val="24"/>
              </w:rPr>
              <w:t xml:space="preserve">See </w:t>
            </w:r>
            <w:r w:rsidRPr="007C5438">
              <w:rPr>
                <w:rFonts w:ascii="Arial" w:hAnsi="Arial" w:cs="Arial"/>
                <w:sz w:val="24"/>
                <w:szCs w:val="24"/>
              </w:rPr>
              <w:t>page</w:t>
            </w:r>
            <w:r w:rsidR="00822F0C" w:rsidRPr="007C5438">
              <w:rPr>
                <w:rFonts w:ascii="Arial" w:hAnsi="Arial" w:cs="Arial"/>
                <w:sz w:val="24"/>
                <w:szCs w:val="24"/>
              </w:rPr>
              <w:t>s</w:t>
            </w:r>
            <w:r w:rsidRPr="007C5438">
              <w:rPr>
                <w:rFonts w:ascii="Arial" w:hAnsi="Arial" w:cs="Arial"/>
                <w:sz w:val="24"/>
                <w:szCs w:val="24"/>
              </w:rPr>
              <w:t xml:space="preserve"> </w:t>
            </w:r>
            <w:r w:rsidR="007C5438">
              <w:rPr>
                <w:rFonts w:ascii="Arial" w:hAnsi="Arial" w:cs="Arial"/>
                <w:sz w:val="24"/>
                <w:szCs w:val="24"/>
              </w:rPr>
              <w:t>9-10</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58638969"/>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5351B1A8" w:rsidR="007261C5" w:rsidRDefault="00C4308A" w:rsidP="008351F9">
                <w:pPr>
                  <w:pStyle w:val="Footer"/>
                  <w:rPr>
                    <w:rFonts w:ascii="Arial" w:hAnsi="Arial" w:cs="Arial"/>
                    <w:sz w:val="24"/>
                    <w:szCs w:val="24"/>
                  </w:rPr>
                </w:pPr>
                <w:r w:rsidRPr="00605642">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474940697"/>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297D1C1F" w:rsidR="00166F2B" w:rsidRDefault="00C4308A" w:rsidP="003872CC">
                <w:pPr>
                  <w:pStyle w:val="Footer"/>
                  <w:rPr>
                    <w:rFonts w:ascii="Arial" w:hAnsi="Arial" w:cs="Arial"/>
                    <w:sz w:val="24"/>
                    <w:szCs w:val="24"/>
                  </w:rPr>
                </w:pPr>
                <w:r w:rsidRPr="00605642">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7B87B81A" w14:textId="77777777" w:rsidR="008D08B8" w:rsidRPr="008D08B8" w:rsidRDefault="006758F4" w:rsidP="008D08B8">
      <w:pPr>
        <w:rPr>
          <w:rFonts w:ascii="Arial" w:hAnsi="Arial" w:cs="Arial"/>
          <w:b/>
          <w:bCs/>
          <w:color w:val="78BE20"/>
          <w:sz w:val="44"/>
          <w:szCs w:val="44"/>
        </w:rPr>
      </w:pPr>
      <w:r>
        <w:rPr>
          <w:rFonts w:ascii="Arial" w:hAnsi="Arial" w:cs="Arial"/>
          <w:bCs/>
          <w:sz w:val="24"/>
          <w:szCs w:val="24"/>
        </w:rPr>
        <w:br w:type="page"/>
      </w:r>
      <w:r w:rsidR="00CA674C">
        <w:rPr>
          <w:rFonts w:ascii="Arial" w:hAnsi="Arial" w:cs="Arial"/>
          <w:b/>
          <w:bCs/>
          <w:color w:val="78BE20"/>
          <w:sz w:val="44"/>
          <w:szCs w:val="44"/>
        </w:rPr>
        <w:lastRenderedPageBreak/>
        <w:t xml:space="preserve">Reflective scenario: </w:t>
      </w:r>
      <w:r w:rsidR="008D08B8" w:rsidRPr="008D08B8">
        <w:rPr>
          <w:rFonts w:ascii="Arial" w:hAnsi="Arial" w:cs="Arial"/>
          <w:b/>
          <w:bCs/>
          <w:color w:val="78BE20"/>
          <w:sz w:val="44"/>
          <w:szCs w:val="44"/>
        </w:rPr>
        <w:t>Supporting Learner Mental Health</w:t>
      </w:r>
    </w:p>
    <w:p w14:paraId="5FABFF5B" w14:textId="77777777"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621335609"/>
            <w:placeholder>
              <w:docPart w:val="DefaultPlaceholder_-1854013440"/>
            </w:placeholder>
            <w:showingPlcHdr/>
            <w:text/>
          </w:sdtPr>
          <w:sdtEnd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2148891E" w:rsidR="005311AA" w:rsidRPr="00090B9E" w:rsidRDefault="00C4308A" w:rsidP="00090B9E">
                <w:pPr>
                  <w:pStyle w:val="Footer"/>
                  <w:rPr>
                    <w:rFonts w:ascii="Arial" w:hAnsi="Arial" w:cs="Arial"/>
                    <w:b/>
                    <w:sz w:val="28"/>
                    <w:szCs w:val="28"/>
                  </w:rPr>
                </w:pPr>
                <w:r w:rsidRPr="00605642">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1642234080"/>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35702B0D" w:rsidR="005311AA" w:rsidRDefault="00C4308A" w:rsidP="008351F9">
                <w:pPr>
                  <w:pStyle w:val="Footer"/>
                  <w:rPr>
                    <w:rFonts w:ascii="Arial" w:hAnsi="Arial" w:cs="Arial"/>
                    <w:sz w:val="24"/>
                    <w:szCs w:val="24"/>
                  </w:rPr>
                </w:pPr>
                <w:r w:rsidRPr="00605642">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4346D5">
        <w:trPr>
          <w:trHeight w:val="3066"/>
        </w:trPr>
        <w:sdt>
          <w:sdtPr>
            <w:rPr>
              <w:rFonts w:ascii="Arial" w:hAnsi="Arial" w:cs="Arial"/>
              <w:sz w:val="24"/>
              <w:szCs w:val="24"/>
            </w:rPr>
            <w:id w:val="114333223"/>
            <w:placeholder>
              <w:docPart w:val="DefaultPlaceholder_-1854013440"/>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5196A892" w:rsidR="005311AA" w:rsidRDefault="00C4308A" w:rsidP="008351F9">
                <w:pPr>
                  <w:pStyle w:val="Footer"/>
                  <w:rPr>
                    <w:rFonts w:ascii="Arial" w:hAnsi="Arial" w:cs="Arial"/>
                    <w:sz w:val="24"/>
                    <w:szCs w:val="24"/>
                  </w:rPr>
                </w:pPr>
                <w:r w:rsidRPr="00605642">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dQTT398A&#10;AAAKAQAADwAAAGRycy9kb3ducmV2LnhtbEyPQWvCQBSE74X+h+UVvOmmIiFJ8yK2IFS81LT0vGZf&#10;k9Ds25BdY/TXdz3V4zDDzDf5ejKdGGlwrWWE50UEgriyuuUa4etzO09AOK9Yq84yIVzIwbp4fMhV&#10;pu2ZDzSWvhahhF2mEBrv+0xKVzVklFvYnjh4P3Ywygc51FIP6hzKTSeXURRLo1oOC43q6a2h6rc8&#10;GYR6s3uV5dWbb7nfuvHjfVpd9AFx9jRtXkB4mvx/GG74AR2KwHS0J9ZOdAhxGocvHmGepCmIkEiT&#10;1RLE8WZFIItc3l8o/gAAAP//AwBQSwECLQAUAAYACAAAACEAtoM4kv4AAADhAQAAEwAAAAAAAAAA&#10;AAAAAAAAAAAAW0NvbnRlbnRfVHlwZXNdLnhtbFBLAQItABQABgAIAAAAIQA4/SH/1gAAAJQBAAAL&#10;AAAAAAAAAAAAAAAAAC8BAABfcmVscy8ucmVsc1BLAQItABQABgAIAAAAIQD34m98sQIAAM0FAAAO&#10;AAAAAAAAAAAAAAAAAC4CAABkcnMvZTJvRG9jLnhtbFBLAQItABQABgAIAAAAIQB1BNPf3wAAAAoB&#10;AAAPAAAAAAAAAAAAAAAAAAsFAABkcnMvZG93bnJldi54bWxQSwUGAAAAAAQABADzAAAAFwY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proofErr w:type="gramStart"/>
      <w:r w:rsidR="00B85814">
        <w:rPr>
          <w:rFonts w:ascii="Arial" w:eastAsia="MS PGothic" w:hAnsi="Arial" w:cs="Arial"/>
          <w:sz w:val="20"/>
          <w:szCs w:val="20"/>
        </w:rPr>
        <w:t>Or,</w:t>
      </w:r>
      <w:proofErr w:type="gramEnd"/>
      <w:r w:rsidR="00B85814">
        <w:rPr>
          <w:rFonts w:ascii="Arial" w:eastAsia="MS PGothic" w:hAnsi="Arial" w:cs="Arial"/>
          <w:sz w:val="20"/>
          <w:szCs w:val="20"/>
        </w:rPr>
        <w:t xml:space="preserve">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4B87336F" w14:textId="5FB1D414" w:rsidR="007C1EAC" w:rsidRPr="00822F0C" w:rsidRDefault="007C1EAC" w:rsidP="0035183B">
      <w:pPr>
        <w:rPr>
          <w:rFonts w:ascii="Arial" w:hAnsi="Arial" w:cs="Arial"/>
          <w:color w:val="78BE20"/>
          <w:sz w:val="44"/>
          <w:szCs w:val="44"/>
        </w:rPr>
      </w:pPr>
      <w:r w:rsidRPr="00822F0C">
        <w:rPr>
          <w:rFonts w:ascii="Arial" w:hAnsi="Arial" w:cs="Arial"/>
          <w:color w:val="78BE20"/>
          <w:sz w:val="44"/>
          <w:szCs w:val="44"/>
        </w:rPr>
        <w:t>Further information and support</w:t>
      </w: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1D87CC79" w14:textId="77777777" w:rsidR="002A15E2" w:rsidRPr="00795F79" w:rsidRDefault="002A15E2" w:rsidP="002A15E2">
      <w:pPr>
        <w:rPr>
          <w:rFonts w:ascii="Arial" w:hAnsi="Arial" w:cs="Arial"/>
          <w:sz w:val="20"/>
          <w:szCs w:val="20"/>
        </w:rPr>
      </w:pPr>
      <w:r w:rsidRPr="00795F79">
        <w:rPr>
          <w:rFonts w:ascii="Arial" w:eastAsia="Times New Roman" w:hAnsi="Arial" w:cs="Arial"/>
          <w:sz w:val="20"/>
          <w:szCs w:val="20"/>
          <w:lang w:val="en-CA"/>
        </w:rPr>
        <w:t xml:space="preserve">Grant, T (2021) </w:t>
      </w:r>
      <w:r w:rsidRPr="00795F79">
        <w:rPr>
          <w:rFonts w:ascii="Arial" w:eastAsia="Times New Roman" w:hAnsi="Arial" w:cs="Arial"/>
          <w:i/>
          <w:iCs/>
          <w:sz w:val="20"/>
          <w:szCs w:val="20"/>
          <w:lang w:val="en-CA"/>
        </w:rPr>
        <w:t>Occupational therapy placements. A pocket guide</w:t>
      </w:r>
      <w:r w:rsidRPr="00795F79">
        <w:rPr>
          <w:rFonts w:ascii="Arial" w:eastAsia="Times New Roman" w:hAnsi="Arial" w:cs="Arial"/>
          <w:sz w:val="20"/>
          <w:szCs w:val="20"/>
          <w:lang w:val="en-CA"/>
        </w:rPr>
        <w:t xml:space="preserve"> [ebook]. London: Lantern Publishing.  </w:t>
      </w:r>
      <w:r w:rsidRPr="00795F79">
        <w:rPr>
          <w:rFonts w:ascii="Arial" w:hAnsi="Arial" w:cs="Arial"/>
          <w:sz w:val="20"/>
          <w:szCs w:val="20"/>
        </w:rPr>
        <w:t xml:space="preserve">Available through the RCOT website at: </w:t>
      </w:r>
      <w:hyperlink r:id="rId20" w:history="1">
        <w:r w:rsidRPr="00795F79">
          <w:rPr>
            <w:rStyle w:val="Hyperlink"/>
            <w:rFonts w:ascii="Arial" w:hAnsi="Arial" w:cs="Arial"/>
            <w:sz w:val="20"/>
            <w:szCs w:val="20"/>
          </w:rPr>
          <w:t>https://www.rcot.co.uk/practice-resources/library-resources/search-library-catalogue</w:t>
        </w:r>
      </w:hyperlink>
      <w:r w:rsidRPr="00795F79">
        <w:rPr>
          <w:rFonts w:ascii="Arial" w:hAnsi="Arial" w:cs="Arial"/>
          <w:sz w:val="20"/>
          <w:szCs w:val="20"/>
        </w:rPr>
        <w:t xml:space="preserve"> </w:t>
      </w:r>
    </w:p>
    <w:p w14:paraId="6B97DC67" w14:textId="77777777" w:rsidR="002A15E2" w:rsidRPr="00795F79" w:rsidRDefault="002A15E2" w:rsidP="004C4D67">
      <w:pPr>
        <w:spacing w:after="0" w:line="240" w:lineRule="auto"/>
        <w:rPr>
          <w:rFonts w:ascii="Arial" w:eastAsia="Times New Roman" w:hAnsi="Arial" w:cs="Arial"/>
          <w:sz w:val="20"/>
          <w:szCs w:val="20"/>
        </w:rPr>
      </w:pPr>
      <w:r w:rsidRPr="00795F79">
        <w:rPr>
          <w:rFonts w:ascii="Arial" w:eastAsia="Times New Roman" w:hAnsi="Arial" w:cs="Arial"/>
          <w:sz w:val="20"/>
          <w:szCs w:val="20"/>
        </w:rPr>
        <w:t xml:space="preserve">Health and Care Professions Council (2021) New supervision resources to help you and your practise. Available at: </w:t>
      </w:r>
      <w:hyperlink r:id="rId21" w:history="1">
        <w:r w:rsidRPr="00795F79">
          <w:rPr>
            <w:rStyle w:val="Hyperlink"/>
            <w:rFonts w:ascii="Arial" w:eastAsia="Times New Roman" w:hAnsi="Arial" w:cs="Arial"/>
            <w:sz w:val="20"/>
            <w:szCs w:val="20"/>
          </w:rPr>
          <w:t>https://www.hcpc-uk.org/news-and-events/blog/2021/new-supervision-resources-to-help-you-and-your-practise/</w:t>
        </w:r>
      </w:hyperlink>
      <w:r w:rsidRPr="00795F79">
        <w:rPr>
          <w:rFonts w:ascii="Arial" w:eastAsia="Times New Roman" w:hAnsi="Arial" w:cs="Arial"/>
          <w:sz w:val="20"/>
          <w:szCs w:val="20"/>
        </w:rPr>
        <w:tab/>
      </w:r>
      <w:r w:rsidRPr="00795F79">
        <w:rPr>
          <w:rFonts w:ascii="Arial" w:eastAsia="Times New Roman" w:hAnsi="Arial" w:cs="Arial"/>
          <w:sz w:val="20"/>
          <w:szCs w:val="20"/>
        </w:rPr>
        <w:tab/>
      </w:r>
      <w:r w:rsidRPr="00795F79">
        <w:rPr>
          <w:rFonts w:ascii="Arial" w:eastAsia="Times New Roman" w:hAnsi="Arial" w:cs="Arial"/>
          <w:sz w:val="20"/>
          <w:szCs w:val="20"/>
        </w:rPr>
        <w:tab/>
        <w:t xml:space="preserve">   </w:t>
      </w:r>
      <w:r w:rsidRPr="00795F79">
        <w:rPr>
          <w:rFonts w:ascii="Arial" w:eastAsia="Times New Roman" w:hAnsi="Arial" w:cs="Arial"/>
          <w:sz w:val="20"/>
          <w:szCs w:val="20"/>
        </w:rPr>
        <w:tab/>
        <w:t xml:space="preserve">     Accessed 15.10.21</w:t>
      </w:r>
    </w:p>
    <w:p w14:paraId="4D761553" w14:textId="77777777" w:rsidR="002A15E2" w:rsidRDefault="002A15E2" w:rsidP="00654228">
      <w:pPr>
        <w:spacing w:after="0" w:line="240" w:lineRule="auto"/>
        <w:rPr>
          <w:rFonts w:ascii="Arial" w:hAnsi="Arial" w:cs="Arial"/>
          <w:sz w:val="20"/>
          <w:szCs w:val="20"/>
        </w:rPr>
      </w:pPr>
    </w:p>
    <w:p w14:paraId="5F8A0526" w14:textId="337C38EE" w:rsidR="004C4D67" w:rsidRDefault="004C4D67" w:rsidP="004C4D67">
      <w:pPr>
        <w:rPr>
          <w:rFonts w:ascii="Arial" w:hAnsi="Arial" w:cs="Arial"/>
          <w:sz w:val="20"/>
          <w:szCs w:val="20"/>
        </w:rPr>
      </w:pPr>
      <w:r w:rsidRPr="00795F79">
        <w:rPr>
          <w:rFonts w:ascii="Arial" w:hAnsi="Arial" w:cs="Arial"/>
          <w:sz w:val="20"/>
          <w:szCs w:val="20"/>
        </w:rPr>
        <w:t xml:space="preserve">Masoero P (2017) Use of a poster to prompt healthcare staff to maintain their hydration. Nursing Times [online], 113(3): 56-58. Available at: </w:t>
      </w:r>
      <w:hyperlink r:id="rId22" w:history="1">
        <w:r w:rsidRPr="00795F79">
          <w:rPr>
            <w:rStyle w:val="Hyperlink"/>
            <w:rFonts w:ascii="Arial" w:hAnsi="Arial" w:cs="Arial"/>
            <w:sz w:val="20"/>
            <w:szCs w:val="20"/>
          </w:rPr>
          <w:t>https://www.nursingtimes.net/clinical-archive/nutrition/use-of-a-poster-to-prompt-healthcare-staff-to-maintain-their-hydration-20-02-2017/</w:t>
        </w:r>
      </w:hyperlink>
      <w:r w:rsidRPr="004C4D67">
        <w:rPr>
          <w:rFonts w:ascii="Arial" w:hAnsi="Arial" w:cs="Arial"/>
          <w:sz w:val="20"/>
          <w:szCs w:val="20"/>
        </w:rPr>
        <w:t xml:space="preserve"> </w:t>
      </w:r>
      <w:r w:rsidRPr="00795F79">
        <w:rPr>
          <w:rFonts w:ascii="Arial" w:hAnsi="Arial" w:cs="Arial"/>
          <w:sz w:val="20"/>
          <w:szCs w:val="20"/>
        </w:rPr>
        <w:tab/>
        <w:t>Accessed 15.10.21</w:t>
      </w:r>
    </w:p>
    <w:p w14:paraId="7603BAC9" w14:textId="34CE0B08" w:rsidR="00654228" w:rsidRPr="00795F79" w:rsidRDefault="00654228" w:rsidP="00654228">
      <w:pPr>
        <w:spacing w:after="0" w:line="240" w:lineRule="auto"/>
        <w:rPr>
          <w:rFonts w:ascii="Arial" w:hAnsi="Arial" w:cs="Arial"/>
          <w:sz w:val="20"/>
          <w:szCs w:val="20"/>
        </w:rPr>
      </w:pPr>
      <w:r w:rsidRPr="00795F79">
        <w:rPr>
          <w:rFonts w:ascii="Arial" w:hAnsi="Arial" w:cs="Arial"/>
          <w:sz w:val="20"/>
          <w:szCs w:val="20"/>
        </w:rPr>
        <w:t xml:space="preserve">Pollard E, Vanderlayden J, Alexander K, Borkin H, O’Mahony J (2021) Student mental health and wellbeing. Department for Education. Available at: </w:t>
      </w:r>
      <w:hyperlink r:id="rId23" w:history="1">
        <w:r w:rsidRPr="00795F79">
          <w:rPr>
            <w:rStyle w:val="Hyperlink"/>
            <w:rFonts w:ascii="Arial" w:hAnsi="Arial" w:cs="Arial"/>
            <w:sz w:val="20"/>
            <w:szCs w:val="20"/>
          </w:rPr>
          <w:t>https://assets.publishing.service.gov.uk/government/uploads/system/uploads/attachment_data/file/996478/Survey_of_HE_Providers_Student_Mental_Health.pdf</w:t>
        </w:r>
      </w:hyperlink>
      <w:r w:rsidRPr="00795F79">
        <w:rPr>
          <w:rFonts w:ascii="Arial" w:hAnsi="Arial" w:cs="Arial"/>
          <w:sz w:val="20"/>
          <w:szCs w:val="20"/>
        </w:rPr>
        <w:t xml:space="preserve"> </w:t>
      </w:r>
      <w:r w:rsidRPr="00795F79">
        <w:rPr>
          <w:rFonts w:ascii="Arial" w:hAnsi="Arial" w:cs="Arial"/>
          <w:sz w:val="20"/>
          <w:szCs w:val="20"/>
        </w:rPr>
        <w:tab/>
      </w:r>
      <w:r w:rsidRPr="00795F79">
        <w:rPr>
          <w:rFonts w:ascii="Arial" w:hAnsi="Arial" w:cs="Arial"/>
          <w:sz w:val="20"/>
          <w:szCs w:val="20"/>
        </w:rPr>
        <w:tab/>
      </w:r>
      <w:r w:rsidRPr="00795F79">
        <w:rPr>
          <w:rFonts w:ascii="Arial" w:hAnsi="Arial" w:cs="Arial"/>
          <w:sz w:val="20"/>
          <w:szCs w:val="20"/>
        </w:rPr>
        <w:tab/>
        <w:t xml:space="preserve">  Accessed</w:t>
      </w:r>
      <w:r w:rsidR="00EE1326" w:rsidRPr="00795F79">
        <w:rPr>
          <w:rFonts w:ascii="Arial" w:hAnsi="Arial" w:cs="Arial"/>
          <w:sz w:val="20"/>
          <w:szCs w:val="20"/>
        </w:rPr>
        <w:t xml:space="preserve"> </w:t>
      </w:r>
      <w:r w:rsidRPr="00795F79">
        <w:rPr>
          <w:rFonts w:ascii="Arial" w:hAnsi="Arial" w:cs="Arial"/>
          <w:sz w:val="20"/>
          <w:szCs w:val="20"/>
        </w:rPr>
        <w:t>15.10.21</w:t>
      </w:r>
    </w:p>
    <w:p w14:paraId="3985FB65" w14:textId="640A2708" w:rsidR="00654228" w:rsidRPr="00795F79" w:rsidRDefault="00654228" w:rsidP="004C4D67">
      <w:pPr>
        <w:spacing w:after="0" w:line="240" w:lineRule="auto"/>
        <w:rPr>
          <w:rFonts w:ascii="Arial" w:hAnsi="Arial" w:cs="Arial"/>
          <w:sz w:val="20"/>
          <w:szCs w:val="20"/>
        </w:rPr>
      </w:pPr>
    </w:p>
    <w:p w14:paraId="6DCDA6CC" w14:textId="34F4C11C" w:rsidR="004346D5" w:rsidRPr="00795F79" w:rsidRDefault="007804B3" w:rsidP="00EE1326">
      <w:pPr>
        <w:spacing w:after="0" w:line="240" w:lineRule="auto"/>
        <w:rPr>
          <w:rFonts w:ascii="Arial" w:hAnsi="Arial" w:cs="Arial"/>
          <w:sz w:val="20"/>
          <w:szCs w:val="20"/>
        </w:rPr>
      </w:pPr>
      <w:r w:rsidRPr="00795F79">
        <w:rPr>
          <w:rFonts w:ascii="Arial" w:hAnsi="Arial" w:cs="Arial"/>
          <w:sz w:val="20"/>
          <w:szCs w:val="20"/>
        </w:rPr>
        <w:t>Royal College of Occupational Therapists (20</w:t>
      </w:r>
      <w:r w:rsidR="00EE1326" w:rsidRPr="00795F79">
        <w:rPr>
          <w:rFonts w:ascii="Arial" w:hAnsi="Arial" w:cs="Arial"/>
          <w:sz w:val="20"/>
          <w:szCs w:val="20"/>
        </w:rPr>
        <w:t xml:space="preserve">20) Briefing: Supporting occupational therapists &amp; students with disabilities through reasonable adjustments. Available at: </w:t>
      </w:r>
      <w:hyperlink r:id="rId24" w:history="1">
        <w:r w:rsidR="004346D5" w:rsidRPr="00795F79">
          <w:rPr>
            <w:rStyle w:val="Hyperlink"/>
            <w:rFonts w:ascii="Arial" w:hAnsi="Arial" w:cs="Arial"/>
            <w:sz w:val="20"/>
            <w:szCs w:val="20"/>
          </w:rPr>
          <w:t>https://www.rcot.co.uk/sites/default/files/Supporting_occupational_therapists_and_students_with_disabilitis_through_reasonble_adjustments_%28revised_Aug_2020%29.pdf</w:t>
        </w:r>
      </w:hyperlink>
      <w:r w:rsidR="004346D5" w:rsidRPr="00795F79">
        <w:rPr>
          <w:rFonts w:ascii="Arial" w:hAnsi="Arial" w:cs="Arial"/>
          <w:sz w:val="20"/>
          <w:szCs w:val="20"/>
        </w:rPr>
        <w:t xml:space="preserve"> </w:t>
      </w:r>
      <w:r w:rsidR="00EE1326" w:rsidRPr="00795F79">
        <w:rPr>
          <w:rFonts w:ascii="Arial" w:hAnsi="Arial" w:cs="Arial"/>
          <w:sz w:val="20"/>
          <w:szCs w:val="20"/>
        </w:rPr>
        <w:t xml:space="preserve">         Accessed 15.10.21</w:t>
      </w:r>
    </w:p>
    <w:p w14:paraId="5B451A2E" w14:textId="050A2E4E" w:rsidR="00EE1326" w:rsidRPr="00795F79" w:rsidRDefault="00EE1326" w:rsidP="00EE1326">
      <w:pPr>
        <w:spacing w:after="0" w:line="240" w:lineRule="auto"/>
        <w:rPr>
          <w:rFonts w:ascii="Arial" w:hAnsi="Arial" w:cs="Arial"/>
          <w:sz w:val="20"/>
          <w:szCs w:val="20"/>
        </w:rPr>
      </w:pPr>
    </w:p>
    <w:p w14:paraId="0584D2FA" w14:textId="58B7BA46" w:rsidR="004346D5" w:rsidRPr="00795F79" w:rsidRDefault="00EE1326" w:rsidP="00EE1326">
      <w:pPr>
        <w:spacing w:after="0" w:line="240" w:lineRule="auto"/>
        <w:rPr>
          <w:rFonts w:ascii="Arial" w:hAnsi="Arial" w:cs="Arial"/>
          <w:sz w:val="20"/>
          <w:szCs w:val="20"/>
        </w:rPr>
      </w:pPr>
      <w:r w:rsidRPr="00795F79">
        <w:rPr>
          <w:rFonts w:ascii="Arial" w:hAnsi="Arial" w:cs="Arial"/>
          <w:sz w:val="20"/>
          <w:szCs w:val="20"/>
        </w:rPr>
        <w:t xml:space="preserve">Royal College of Occupational Therapists (n.d.) Your health and wellbeing during the COVID-19 crisis. Available at: </w:t>
      </w:r>
      <w:hyperlink r:id="rId25" w:history="1">
        <w:r w:rsidR="004346D5" w:rsidRPr="00795F79">
          <w:rPr>
            <w:rStyle w:val="Hyperlink"/>
            <w:rFonts w:ascii="Arial" w:hAnsi="Arial" w:cs="Arial"/>
            <w:sz w:val="20"/>
            <w:szCs w:val="20"/>
          </w:rPr>
          <w:t>https://www.rcot.co.uk/your-health-and-wellbeing-during-covid-19-crisis</w:t>
        </w:r>
      </w:hyperlink>
      <w:r w:rsidR="004346D5" w:rsidRPr="00795F79">
        <w:rPr>
          <w:rFonts w:ascii="Arial" w:hAnsi="Arial" w:cs="Arial"/>
          <w:sz w:val="20"/>
          <w:szCs w:val="20"/>
        </w:rPr>
        <w:t xml:space="preserve"> </w:t>
      </w:r>
    </w:p>
    <w:p w14:paraId="1B71EB99" w14:textId="356C356A" w:rsidR="00EE1326" w:rsidRPr="00795F79" w:rsidRDefault="00EE1326" w:rsidP="00EE1326">
      <w:pPr>
        <w:spacing w:after="0" w:line="240" w:lineRule="auto"/>
        <w:jc w:val="right"/>
        <w:rPr>
          <w:rFonts w:ascii="Arial" w:hAnsi="Arial" w:cs="Arial"/>
          <w:sz w:val="20"/>
          <w:szCs w:val="20"/>
        </w:rPr>
      </w:pPr>
      <w:r w:rsidRPr="00795F79">
        <w:rPr>
          <w:rFonts w:ascii="Arial" w:hAnsi="Arial" w:cs="Arial"/>
          <w:sz w:val="20"/>
          <w:szCs w:val="20"/>
        </w:rPr>
        <w:t>Accessed 15.10.21</w:t>
      </w:r>
    </w:p>
    <w:p w14:paraId="1349F3D6" w14:textId="77777777" w:rsidR="00EE1326" w:rsidRPr="00795F79" w:rsidRDefault="00EE1326" w:rsidP="00EE1326">
      <w:pPr>
        <w:spacing w:after="0" w:line="240" w:lineRule="auto"/>
        <w:jc w:val="right"/>
        <w:rPr>
          <w:rFonts w:ascii="Arial" w:hAnsi="Arial" w:cs="Arial"/>
          <w:sz w:val="20"/>
          <w:szCs w:val="20"/>
        </w:rPr>
      </w:pPr>
    </w:p>
    <w:p w14:paraId="6BDF3E87" w14:textId="51779E65" w:rsidR="002A15E2" w:rsidRPr="00795F79" w:rsidRDefault="002A15E2" w:rsidP="002A15E2">
      <w:pPr>
        <w:rPr>
          <w:rFonts w:ascii="Arial" w:hAnsi="Arial" w:cs="Arial"/>
          <w:sz w:val="20"/>
          <w:szCs w:val="20"/>
        </w:rPr>
      </w:pPr>
      <w:r w:rsidRPr="00795F79">
        <w:rPr>
          <w:rFonts w:ascii="Arial" w:hAnsi="Arial" w:cs="Arial"/>
          <w:sz w:val="20"/>
          <w:szCs w:val="20"/>
        </w:rPr>
        <w:t xml:space="preserve">Royal College of Occupational Therapists (2020) </w:t>
      </w:r>
      <w:r w:rsidRPr="00795F79">
        <w:rPr>
          <w:rFonts w:ascii="Arial" w:hAnsi="Arial" w:cs="Arial"/>
          <w:i/>
          <w:iCs/>
          <w:sz w:val="20"/>
          <w:szCs w:val="20"/>
        </w:rPr>
        <w:t>Learning and development standards for pre-registration education</w:t>
      </w:r>
      <w:r w:rsidRPr="00795F79">
        <w:rPr>
          <w:rFonts w:ascii="Arial" w:hAnsi="Arial" w:cs="Arial"/>
          <w:sz w:val="20"/>
          <w:szCs w:val="20"/>
        </w:rPr>
        <w:t xml:space="preserve">, London: RCOT. Available through the RCOT website at: </w:t>
      </w:r>
      <w:hyperlink r:id="rId26" w:history="1">
        <w:r w:rsidRPr="00795F79">
          <w:rPr>
            <w:rStyle w:val="Hyperlink"/>
            <w:rFonts w:ascii="Arial" w:hAnsi="Arial" w:cs="Arial"/>
            <w:sz w:val="20"/>
            <w:szCs w:val="20"/>
          </w:rPr>
          <w:t>https://www.rcot.co.uk/node/2311</w:t>
        </w:r>
      </w:hyperlink>
      <w:r w:rsidRPr="00795F79">
        <w:rPr>
          <w:rFonts w:ascii="Arial" w:hAnsi="Arial" w:cs="Arial"/>
          <w:sz w:val="20"/>
          <w:szCs w:val="20"/>
        </w:rPr>
        <w:t xml:space="preserve"> </w:t>
      </w:r>
      <w:r w:rsidRPr="00795F79">
        <w:rPr>
          <w:rFonts w:ascii="Arial" w:hAnsi="Arial" w:cs="Arial"/>
          <w:sz w:val="20"/>
          <w:szCs w:val="20"/>
        </w:rPr>
        <w:tab/>
      </w:r>
      <w:r w:rsidRPr="00795F79">
        <w:rPr>
          <w:rFonts w:ascii="Arial" w:hAnsi="Arial" w:cs="Arial"/>
          <w:sz w:val="20"/>
          <w:szCs w:val="20"/>
        </w:rPr>
        <w:tab/>
      </w:r>
      <w:r w:rsidRPr="00795F79">
        <w:rPr>
          <w:rFonts w:ascii="Arial" w:hAnsi="Arial" w:cs="Arial"/>
          <w:sz w:val="20"/>
          <w:szCs w:val="20"/>
        </w:rPr>
        <w:tab/>
      </w:r>
      <w:r w:rsidRPr="00795F79">
        <w:rPr>
          <w:rFonts w:ascii="Arial" w:hAnsi="Arial" w:cs="Arial"/>
          <w:sz w:val="20"/>
          <w:szCs w:val="20"/>
        </w:rPr>
        <w:tab/>
      </w:r>
      <w:r w:rsidRPr="00795F79">
        <w:rPr>
          <w:rFonts w:ascii="Arial" w:hAnsi="Arial" w:cs="Arial"/>
          <w:sz w:val="20"/>
          <w:szCs w:val="20"/>
        </w:rPr>
        <w:tab/>
      </w:r>
      <w:r>
        <w:rPr>
          <w:rFonts w:ascii="Arial" w:hAnsi="Arial" w:cs="Arial"/>
          <w:sz w:val="20"/>
          <w:szCs w:val="20"/>
        </w:rPr>
        <w:t xml:space="preserve">          </w:t>
      </w:r>
      <w:r w:rsidRPr="00795F79">
        <w:rPr>
          <w:rFonts w:ascii="Arial" w:eastAsia="Times New Roman" w:hAnsi="Arial" w:cs="Arial"/>
          <w:sz w:val="20"/>
          <w:szCs w:val="20"/>
          <w:lang w:val="en-CA"/>
        </w:rPr>
        <w:t>Accessed on 27.06.21</w:t>
      </w:r>
    </w:p>
    <w:p w14:paraId="6E6EBAA6" w14:textId="77777777" w:rsidR="002A15E2" w:rsidRPr="00795F79" w:rsidRDefault="002A15E2" w:rsidP="002A15E2">
      <w:pPr>
        <w:rPr>
          <w:rFonts w:ascii="Arial" w:eastAsia="Times New Roman" w:hAnsi="Arial" w:cs="Arial"/>
          <w:sz w:val="20"/>
          <w:szCs w:val="20"/>
          <w:lang w:val="en-CA"/>
        </w:rPr>
      </w:pPr>
      <w:r w:rsidRPr="00795F79">
        <w:rPr>
          <w:rFonts w:ascii="Arial" w:eastAsia="Times New Roman" w:hAnsi="Arial" w:cs="Arial"/>
          <w:sz w:val="20"/>
          <w:szCs w:val="20"/>
          <w:lang w:val="en-CA"/>
        </w:rPr>
        <w:t xml:space="preserve">Royal College of Occupational Therapists (2021b) </w:t>
      </w:r>
      <w:r w:rsidRPr="00795F79">
        <w:rPr>
          <w:rFonts w:ascii="Arial" w:eastAsia="Times New Roman" w:hAnsi="Arial" w:cs="Arial"/>
          <w:i/>
          <w:iCs/>
          <w:sz w:val="20"/>
          <w:szCs w:val="20"/>
          <w:lang w:val="en-CA"/>
        </w:rPr>
        <w:t>Professional standards for occupational therapy practice, conduct and ethics</w:t>
      </w:r>
      <w:r w:rsidRPr="00795F79">
        <w:rPr>
          <w:rFonts w:ascii="Arial" w:eastAsia="Times New Roman" w:hAnsi="Arial" w:cs="Arial"/>
          <w:sz w:val="20"/>
          <w:szCs w:val="20"/>
          <w:lang w:val="en-CA"/>
        </w:rPr>
        <w:t xml:space="preserve">, London: RCOT. Available through the RCOT website at: </w:t>
      </w:r>
      <w:hyperlink r:id="rId27" w:history="1">
        <w:r w:rsidRPr="00795F79">
          <w:rPr>
            <w:rStyle w:val="Hyperlink"/>
            <w:rFonts w:ascii="Arial" w:eastAsia="Times New Roman" w:hAnsi="Arial" w:cs="Arial"/>
            <w:sz w:val="20"/>
            <w:szCs w:val="20"/>
            <w:lang w:val="en-CA"/>
          </w:rPr>
          <w:t>https://www.rcot.co.uk/publications/professional-standards-occupational-therapy-practice-conduct-and-ethics</w:t>
        </w:r>
      </w:hyperlink>
      <w:r w:rsidRPr="00795F79">
        <w:rPr>
          <w:rFonts w:ascii="Arial" w:eastAsia="Times New Roman" w:hAnsi="Arial" w:cs="Arial"/>
          <w:sz w:val="20"/>
          <w:szCs w:val="20"/>
          <w:lang w:val="en-CA"/>
        </w:rPr>
        <w:t xml:space="preserve">   </w:t>
      </w:r>
      <w:r w:rsidRPr="00795F79">
        <w:rPr>
          <w:rFonts w:ascii="Arial" w:eastAsia="Times New Roman" w:hAnsi="Arial" w:cs="Arial"/>
          <w:sz w:val="20"/>
          <w:szCs w:val="20"/>
          <w:lang w:val="en-CA"/>
        </w:rPr>
        <w:tab/>
      </w:r>
      <w:r w:rsidRPr="00795F79">
        <w:rPr>
          <w:rFonts w:ascii="Arial" w:eastAsia="Times New Roman" w:hAnsi="Arial" w:cs="Arial"/>
          <w:sz w:val="20"/>
          <w:szCs w:val="20"/>
          <w:lang w:val="en-CA"/>
        </w:rPr>
        <w:tab/>
      </w:r>
      <w:r w:rsidRPr="00795F79">
        <w:rPr>
          <w:rFonts w:ascii="Arial" w:eastAsia="Times New Roman" w:hAnsi="Arial" w:cs="Arial"/>
          <w:sz w:val="20"/>
          <w:szCs w:val="20"/>
          <w:lang w:val="en-CA"/>
        </w:rPr>
        <w:tab/>
      </w:r>
      <w:r w:rsidRPr="00795F79">
        <w:rPr>
          <w:rFonts w:ascii="Arial" w:eastAsia="Times New Roman" w:hAnsi="Arial" w:cs="Arial"/>
          <w:sz w:val="20"/>
          <w:szCs w:val="20"/>
          <w:lang w:val="en-CA"/>
        </w:rPr>
        <w:tab/>
      </w:r>
      <w:r w:rsidRPr="00795F79">
        <w:rPr>
          <w:rFonts w:ascii="Arial" w:eastAsia="Times New Roman" w:hAnsi="Arial" w:cs="Arial"/>
          <w:sz w:val="20"/>
          <w:szCs w:val="20"/>
          <w:lang w:val="en-CA"/>
        </w:rPr>
        <w:tab/>
      </w:r>
      <w:r w:rsidRPr="00795F79">
        <w:rPr>
          <w:rFonts w:ascii="Arial" w:eastAsia="Times New Roman" w:hAnsi="Arial" w:cs="Arial"/>
          <w:sz w:val="20"/>
          <w:szCs w:val="20"/>
          <w:lang w:val="en-CA"/>
        </w:rPr>
        <w:tab/>
      </w:r>
      <w:r w:rsidRPr="00795F79">
        <w:rPr>
          <w:rFonts w:ascii="Arial" w:eastAsia="Times New Roman" w:hAnsi="Arial" w:cs="Arial"/>
          <w:sz w:val="20"/>
          <w:szCs w:val="20"/>
          <w:lang w:val="en-CA"/>
        </w:rPr>
        <w:tab/>
        <w:t xml:space="preserve">   </w:t>
      </w:r>
      <w:r w:rsidRPr="00795F79">
        <w:rPr>
          <w:rFonts w:ascii="Arial" w:eastAsia="Times New Roman" w:hAnsi="Arial" w:cs="Arial"/>
          <w:sz w:val="20"/>
          <w:szCs w:val="20"/>
          <w:lang w:val="en-CA"/>
        </w:rPr>
        <w:tab/>
        <w:t>Accessed on 28.06.21</w:t>
      </w:r>
    </w:p>
    <w:p w14:paraId="4D077603" w14:textId="4CD0C807" w:rsidR="00EB04EF" w:rsidRPr="00795F79" w:rsidRDefault="002A15E2" w:rsidP="004C4D67">
      <w:pPr>
        <w:pStyle w:val="NormalWeb"/>
        <w:contextualSpacing/>
        <w:rPr>
          <w:rFonts w:ascii="Arial" w:hAnsi="Arial" w:cs="Arial"/>
          <w:sz w:val="20"/>
          <w:szCs w:val="20"/>
        </w:rPr>
      </w:pPr>
      <w:r w:rsidRPr="00795F79">
        <w:rPr>
          <w:rFonts w:ascii="Arial" w:hAnsi="Arial" w:cs="Arial"/>
          <w:sz w:val="20"/>
          <w:szCs w:val="20"/>
        </w:rPr>
        <w:lastRenderedPageBreak/>
        <w:t xml:space="preserve">Turpin MJ, Iwama, MK (2011) </w:t>
      </w:r>
      <w:r w:rsidRPr="00795F79">
        <w:rPr>
          <w:rFonts w:ascii="Arial" w:hAnsi="Arial" w:cs="Arial"/>
          <w:i/>
          <w:iCs/>
          <w:sz w:val="20"/>
          <w:szCs w:val="20"/>
        </w:rPr>
        <w:t>Using occupational therapy models in practice: a fieldguide</w:t>
      </w:r>
      <w:r w:rsidRPr="00795F79">
        <w:rPr>
          <w:rFonts w:ascii="Arial" w:hAnsi="Arial" w:cs="Arial"/>
          <w:sz w:val="20"/>
          <w:szCs w:val="20"/>
        </w:rPr>
        <w:t xml:space="preserve">. [e-book] Churchill Livingstone Elsevier. Available through the RCOT website at: </w:t>
      </w:r>
      <w:hyperlink r:id="rId28" w:history="1">
        <w:r w:rsidRPr="00795F79">
          <w:rPr>
            <w:rStyle w:val="Hyperlink"/>
            <w:rFonts w:ascii="Arial" w:hAnsi="Arial" w:cs="Arial"/>
            <w:sz w:val="20"/>
            <w:szCs w:val="20"/>
          </w:rPr>
          <w:t>https://www.rcot.co.uk/practice-resources/library-resources/search-library-catalogue</w:t>
        </w:r>
      </w:hyperlink>
    </w:p>
    <w:p w14:paraId="2C17894F" w14:textId="77777777" w:rsidR="004C4D67" w:rsidRDefault="004C4D67" w:rsidP="00136534">
      <w:pPr>
        <w:rPr>
          <w:rFonts w:ascii="Arial" w:hAnsi="Arial" w:cs="Arial"/>
          <w:b/>
          <w:bCs/>
          <w:sz w:val="24"/>
          <w:szCs w:val="24"/>
        </w:rPr>
      </w:pPr>
    </w:p>
    <w:p w14:paraId="584D1A63" w14:textId="0096967A" w:rsidR="00136534" w:rsidRDefault="00136534" w:rsidP="00136534">
      <w:pPr>
        <w:rPr>
          <w:rFonts w:ascii="Arial" w:hAnsi="Arial" w:cs="Arial"/>
          <w:b/>
          <w:bCs/>
          <w:sz w:val="24"/>
          <w:szCs w:val="24"/>
        </w:rPr>
      </w:pPr>
      <w:r w:rsidRPr="00AB25B5">
        <w:rPr>
          <w:rFonts w:ascii="Arial" w:hAnsi="Arial" w:cs="Arial"/>
          <w:b/>
          <w:bCs/>
          <w:sz w:val="24"/>
          <w:szCs w:val="24"/>
        </w:rPr>
        <w:t>SOURCES OF SUPPORT</w:t>
      </w:r>
    </w:p>
    <w:p w14:paraId="18D55AEE" w14:textId="21AB85CA" w:rsidR="00795F79" w:rsidRDefault="00795F79" w:rsidP="004346D5">
      <w:pPr>
        <w:rPr>
          <w:rFonts w:ascii="Arial" w:hAnsi="Arial" w:cs="Arial"/>
          <w:sz w:val="20"/>
          <w:szCs w:val="20"/>
        </w:rPr>
      </w:pPr>
      <w:r w:rsidRPr="00795F79">
        <w:rPr>
          <w:rFonts w:ascii="Arial" w:hAnsi="Arial" w:cs="Arial"/>
          <w:sz w:val="20"/>
          <w:szCs w:val="20"/>
        </w:rPr>
        <w:t>Search for the Wellbeing pages for your place of work or Trust.</w:t>
      </w:r>
    </w:p>
    <w:p w14:paraId="72D7DDBC" w14:textId="0973E09F" w:rsidR="00203007" w:rsidRDefault="00203007" w:rsidP="002A15E2">
      <w:pPr>
        <w:spacing w:after="0" w:line="240" w:lineRule="auto"/>
        <w:contextualSpacing/>
        <w:rPr>
          <w:rFonts w:ascii="Arial" w:hAnsi="Arial" w:cs="Arial"/>
          <w:sz w:val="20"/>
          <w:szCs w:val="20"/>
        </w:rPr>
      </w:pPr>
      <w:r>
        <w:rPr>
          <w:rFonts w:ascii="Arial" w:hAnsi="Arial" w:cs="Arial"/>
          <w:sz w:val="20"/>
          <w:szCs w:val="20"/>
        </w:rPr>
        <w:t xml:space="preserve">e-Learning for Healthcare (n.d.) Supporting AHP Students. Available at: </w:t>
      </w:r>
      <w:hyperlink r:id="rId29" w:history="1">
        <w:r w:rsidRPr="00F344C2">
          <w:rPr>
            <w:rStyle w:val="Hyperlink"/>
            <w:rFonts w:ascii="Arial" w:hAnsi="Arial" w:cs="Arial"/>
            <w:sz w:val="20"/>
            <w:szCs w:val="20"/>
          </w:rPr>
          <w:t>https://portal.e-lfh.org.uk/</w:t>
        </w:r>
      </w:hyperlink>
      <w:r>
        <w:rPr>
          <w:rFonts w:ascii="Arial" w:hAnsi="Arial" w:cs="Arial"/>
          <w:sz w:val="20"/>
          <w:szCs w:val="20"/>
        </w:rPr>
        <w:t xml:space="preserve"> </w:t>
      </w:r>
    </w:p>
    <w:p w14:paraId="66A5582E" w14:textId="7CFE9C5D" w:rsidR="00203007" w:rsidRDefault="00203007" w:rsidP="00203007">
      <w:pPr>
        <w:spacing w:after="0" w:line="240" w:lineRule="auto"/>
        <w:contextualSpacing/>
        <w:jc w:val="right"/>
        <w:rPr>
          <w:rFonts w:ascii="Arial" w:hAnsi="Arial" w:cs="Arial"/>
          <w:sz w:val="20"/>
          <w:szCs w:val="20"/>
        </w:rPr>
      </w:pPr>
      <w:r>
        <w:rPr>
          <w:rFonts w:ascii="Arial" w:hAnsi="Arial" w:cs="Arial"/>
          <w:sz w:val="20"/>
          <w:szCs w:val="20"/>
        </w:rPr>
        <w:t>Accessed 15.10.21</w:t>
      </w:r>
    </w:p>
    <w:p w14:paraId="3D7CF15A" w14:textId="6F8265C4" w:rsidR="00203007" w:rsidRDefault="00203007" w:rsidP="002A15E2">
      <w:pPr>
        <w:spacing w:after="0" w:line="240" w:lineRule="auto"/>
        <w:contextualSpacing/>
        <w:rPr>
          <w:rFonts w:ascii="Arial" w:hAnsi="Arial" w:cs="Arial"/>
          <w:sz w:val="20"/>
          <w:szCs w:val="20"/>
        </w:rPr>
      </w:pPr>
      <w:r>
        <w:rPr>
          <w:rFonts w:ascii="Arial" w:hAnsi="Arial" w:cs="Arial"/>
          <w:sz w:val="20"/>
          <w:szCs w:val="20"/>
        </w:rPr>
        <w:t>NB: aimed at support workers but a useful refresher for all healthcare professionals who support students. Open access but requires registration to the portal.</w:t>
      </w:r>
    </w:p>
    <w:p w14:paraId="7E615DE3" w14:textId="77777777" w:rsidR="00203007" w:rsidRDefault="00203007" w:rsidP="002A15E2">
      <w:pPr>
        <w:spacing w:after="0" w:line="240" w:lineRule="auto"/>
        <w:contextualSpacing/>
        <w:rPr>
          <w:rFonts w:ascii="Arial" w:hAnsi="Arial" w:cs="Arial"/>
          <w:sz w:val="20"/>
          <w:szCs w:val="20"/>
        </w:rPr>
      </w:pPr>
    </w:p>
    <w:p w14:paraId="2742656A" w14:textId="5E625B9C" w:rsidR="002A15E2" w:rsidRPr="00795F79" w:rsidRDefault="002A15E2" w:rsidP="002A15E2">
      <w:pPr>
        <w:spacing w:after="0" w:line="240" w:lineRule="auto"/>
        <w:contextualSpacing/>
        <w:rPr>
          <w:rFonts w:ascii="Arial" w:hAnsi="Arial" w:cs="Arial"/>
          <w:sz w:val="20"/>
          <w:szCs w:val="20"/>
        </w:rPr>
      </w:pPr>
      <w:r w:rsidRPr="00795F79">
        <w:rPr>
          <w:rFonts w:ascii="Arial" w:hAnsi="Arial" w:cs="Arial"/>
          <w:sz w:val="20"/>
          <w:szCs w:val="20"/>
        </w:rPr>
        <w:t xml:space="preserve">Headspace (n.d.) Headspace for NHS. Available at: </w:t>
      </w:r>
      <w:hyperlink r:id="rId30" w:history="1">
        <w:r w:rsidRPr="00795F79">
          <w:rPr>
            <w:rStyle w:val="Hyperlink"/>
            <w:rFonts w:ascii="Arial" w:hAnsi="Arial" w:cs="Arial"/>
            <w:sz w:val="20"/>
            <w:szCs w:val="20"/>
          </w:rPr>
          <w:t>https://www.headspace.com/nhs</w:t>
        </w:r>
      </w:hyperlink>
      <w:r w:rsidRPr="00795F79">
        <w:rPr>
          <w:rFonts w:ascii="Arial" w:hAnsi="Arial" w:cs="Arial"/>
          <w:sz w:val="20"/>
          <w:szCs w:val="20"/>
        </w:rPr>
        <w:t xml:space="preserve"> </w:t>
      </w:r>
    </w:p>
    <w:p w14:paraId="4C384F2E" w14:textId="5ED7CAF1" w:rsidR="002A15E2" w:rsidRDefault="002A15E2" w:rsidP="002A15E2">
      <w:pPr>
        <w:spacing w:after="0" w:line="240" w:lineRule="auto"/>
        <w:contextualSpacing/>
        <w:jc w:val="right"/>
        <w:rPr>
          <w:rFonts w:ascii="Arial" w:hAnsi="Arial" w:cs="Arial"/>
          <w:sz w:val="20"/>
          <w:szCs w:val="20"/>
        </w:rPr>
      </w:pPr>
      <w:r w:rsidRPr="00795F79">
        <w:rPr>
          <w:rFonts w:ascii="Arial" w:hAnsi="Arial" w:cs="Arial"/>
          <w:sz w:val="20"/>
          <w:szCs w:val="20"/>
        </w:rPr>
        <w:t>Accessed 15.10.21</w:t>
      </w:r>
    </w:p>
    <w:p w14:paraId="179166A8" w14:textId="401BEC1C" w:rsidR="002A15E2" w:rsidRDefault="002A15E2" w:rsidP="004C4D67">
      <w:pPr>
        <w:spacing w:after="0" w:line="240" w:lineRule="auto"/>
        <w:contextualSpacing/>
        <w:rPr>
          <w:rFonts w:ascii="Arial" w:hAnsi="Arial" w:cs="Arial"/>
          <w:sz w:val="20"/>
          <w:szCs w:val="20"/>
        </w:rPr>
      </w:pPr>
    </w:p>
    <w:p w14:paraId="5A2043F2" w14:textId="77777777" w:rsidR="004C4D67" w:rsidRPr="00795F79" w:rsidRDefault="004C4D67" w:rsidP="004C4D67">
      <w:pPr>
        <w:pStyle w:val="NormalWeb"/>
        <w:spacing w:before="0" w:beforeAutospacing="0" w:after="0" w:afterAutospacing="0"/>
        <w:rPr>
          <w:rFonts w:ascii="Arial" w:hAnsi="Arial" w:cs="Arial"/>
          <w:sz w:val="20"/>
          <w:szCs w:val="20"/>
        </w:rPr>
      </w:pPr>
      <w:r w:rsidRPr="00795F79">
        <w:rPr>
          <w:rFonts w:ascii="Arial" w:hAnsi="Arial" w:cs="Arial"/>
          <w:color w:val="222222"/>
          <w:sz w:val="20"/>
          <w:szCs w:val="20"/>
        </w:rPr>
        <w:t xml:space="preserve">Health Education England E-Learning Hub: </w:t>
      </w:r>
      <w:hyperlink r:id="rId31" w:history="1">
        <w:r w:rsidRPr="00795F79">
          <w:rPr>
            <w:rStyle w:val="Hyperlink"/>
            <w:rFonts w:ascii="Arial" w:hAnsi="Arial" w:cs="Arial"/>
            <w:color w:val="1155CC"/>
            <w:sz w:val="20"/>
            <w:szCs w:val="20"/>
          </w:rPr>
          <w:t>Educator Training Resources</w:t>
        </w:r>
      </w:hyperlink>
    </w:p>
    <w:p w14:paraId="22DB8218" w14:textId="77777777" w:rsidR="004C4D67" w:rsidRPr="00795F79" w:rsidRDefault="004C4D67" w:rsidP="004C4D67">
      <w:pPr>
        <w:rPr>
          <w:rFonts w:ascii="Arial" w:hAnsi="Arial" w:cs="Arial"/>
          <w:sz w:val="20"/>
          <w:szCs w:val="20"/>
        </w:rPr>
      </w:pPr>
      <w:r w:rsidRPr="00795F79">
        <w:rPr>
          <w:rFonts w:ascii="Arial" w:hAnsi="Arial" w:cs="Arial"/>
          <w:sz w:val="20"/>
          <w:szCs w:val="20"/>
        </w:rPr>
        <w:t>NB: some resources on this site are open access for all and others require registration</w:t>
      </w:r>
    </w:p>
    <w:p w14:paraId="5A1A8AC4" w14:textId="77777777" w:rsidR="004C4D67" w:rsidRPr="00795F79" w:rsidRDefault="004C4D67" w:rsidP="004C4D67">
      <w:pPr>
        <w:rPr>
          <w:rFonts w:ascii="Arial" w:hAnsi="Arial" w:cs="Arial"/>
          <w:sz w:val="20"/>
          <w:szCs w:val="20"/>
        </w:rPr>
      </w:pPr>
      <w:r w:rsidRPr="00795F79">
        <w:rPr>
          <w:rFonts w:ascii="Arial" w:hAnsi="Arial" w:cs="Arial"/>
          <w:sz w:val="20"/>
          <w:szCs w:val="20"/>
        </w:rPr>
        <w:t xml:space="preserve">Health Education England: </w:t>
      </w:r>
      <w:hyperlink r:id="rId32" w:history="1">
        <w:r w:rsidRPr="00795F79">
          <w:rPr>
            <w:rStyle w:val="Hyperlink"/>
            <w:rFonts w:ascii="Arial" w:hAnsi="Arial" w:cs="Arial"/>
            <w:sz w:val="20"/>
            <w:szCs w:val="20"/>
          </w:rPr>
          <w:t>Practice Based Learning resources</w:t>
        </w:r>
      </w:hyperlink>
    </w:p>
    <w:p w14:paraId="7F098E70" w14:textId="1A6B653B" w:rsidR="002A15E2" w:rsidRDefault="002A15E2" w:rsidP="002A15E2">
      <w:pPr>
        <w:spacing w:after="0" w:line="240" w:lineRule="auto"/>
        <w:rPr>
          <w:rFonts w:ascii="Arial" w:hAnsi="Arial" w:cs="Arial"/>
          <w:sz w:val="20"/>
          <w:szCs w:val="20"/>
        </w:rPr>
      </w:pPr>
      <w:r w:rsidRPr="00795F79">
        <w:rPr>
          <w:rFonts w:ascii="Arial" w:hAnsi="Arial" w:cs="Arial"/>
          <w:sz w:val="20"/>
          <w:szCs w:val="20"/>
        </w:rPr>
        <w:t xml:space="preserve">Mental Health at Work (n.d.) NHS – Resources from this organisation. Available at: </w:t>
      </w:r>
      <w:hyperlink r:id="rId33" w:history="1">
        <w:r w:rsidRPr="00795F79">
          <w:rPr>
            <w:rStyle w:val="Hyperlink"/>
            <w:rFonts w:ascii="Arial" w:hAnsi="Arial" w:cs="Arial"/>
            <w:sz w:val="20"/>
            <w:szCs w:val="20"/>
          </w:rPr>
          <w:t>https://www.mentalhealthatwork.org.uk/organisation/nhs/</w:t>
        </w:r>
      </w:hyperlink>
      <w:r w:rsidRPr="00795F79">
        <w:rPr>
          <w:rFonts w:ascii="Arial" w:hAnsi="Arial" w:cs="Arial"/>
          <w:sz w:val="20"/>
          <w:szCs w:val="20"/>
        </w:rPr>
        <w:t xml:space="preserve">                                        Accessed 15.10.21</w:t>
      </w:r>
    </w:p>
    <w:p w14:paraId="396A3ECD" w14:textId="3BF80AE6" w:rsidR="004C4D67" w:rsidRDefault="004C4D67" w:rsidP="002A15E2">
      <w:pPr>
        <w:spacing w:after="0" w:line="240" w:lineRule="auto"/>
        <w:rPr>
          <w:rFonts w:ascii="Arial" w:hAnsi="Arial" w:cs="Arial"/>
          <w:sz w:val="20"/>
          <w:szCs w:val="20"/>
        </w:rPr>
      </w:pPr>
    </w:p>
    <w:p w14:paraId="0A3DC70A" w14:textId="474A55F2" w:rsidR="002A15E2" w:rsidRDefault="004C4D67" w:rsidP="004C4D67">
      <w:pPr>
        <w:rPr>
          <w:rFonts w:ascii="Arial" w:hAnsi="Arial" w:cs="Arial"/>
          <w:sz w:val="20"/>
          <w:szCs w:val="20"/>
        </w:rPr>
      </w:pPr>
      <w:r w:rsidRPr="00795F79">
        <w:rPr>
          <w:rFonts w:ascii="Arial" w:hAnsi="Arial" w:cs="Arial"/>
          <w:sz w:val="20"/>
          <w:szCs w:val="20"/>
        </w:rPr>
        <w:t xml:space="preserve">NHS Blackpool Teaching Hospitals NHS Foundation Trust (n.d.) Take a break. Available at: </w:t>
      </w:r>
      <w:hyperlink r:id="rId34" w:history="1">
        <w:r w:rsidRPr="00795F79">
          <w:rPr>
            <w:rStyle w:val="Hyperlink"/>
            <w:rFonts w:ascii="Arial" w:hAnsi="Arial" w:cs="Arial"/>
            <w:sz w:val="20"/>
            <w:szCs w:val="20"/>
          </w:rPr>
          <w:t>https://www.bfwh.nhs.uk/onehr/healthier-workforce/take-a-break/</w:t>
        </w:r>
      </w:hyperlink>
      <w:r w:rsidRPr="00795F79">
        <w:rPr>
          <w:rFonts w:ascii="Arial" w:hAnsi="Arial" w:cs="Arial"/>
          <w:sz w:val="20"/>
          <w:szCs w:val="20"/>
        </w:rPr>
        <w:t xml:space="preserve"> </w:t>
      </w:r>
      <w:r w:rsidRPr="00795F79">
        <w:rPr>
          <w:rFonts w:ascii="Arial" w:hAnsi="Arial" w:cs="Arial"/>
          <w:sz w:val="20"/>
          <w:szCs w:val="20"/>
        </w:rPr>
        <w:tab/>
      </w:r>
      <w:proofErr w:type="gramStart"/>
      <w:r w:rsidRPr="00795F79">
        <w:rPr>
          <w:rFonts w:ascii="Arial" w:hAnsi="Arial" w:cs="Arial"/>
          <w:sz w:val="20"/>
          <w:szCs w:val="20"/>
        </w:rPr>
        <w:tab/>
        <w:t xml:space="preserve">  Accessed</w:t>
      </w:r>
      <w:proofErr w:type="gramEnd"/>
      <w:r w:rsidRPr="00795F79">
        <w:rPr>
          <w:rFonts w:ascii="Arial" w:hAnsi="Arial" w:cs="Arial"/>
          <w:sz w:val="20"/>
          <w:szCs w:val="20"/>
        </w:rPr>
        <w:t xml:space="preserve"> 15.10.21</w:t>
      </w:r>
    </w:p>
    <w:p w14:paraId="7F8D4D06" w14:textId="77777777" w:rsidR="004C4D67" w:rsidRPr="00795F79" w:rsidRDefault="004C4D67" w:rsidP="004C4D67">
      <w:pPr>
        <w:pStyle w:val="NormalWeb"/>
        <w:rPr>
          <w:rFonts w:ascii="Arial" w:hAnsi="Arial" w:cs="Arial"/>
          <w:sz w:val="20"/>
          <w:szCs w:val="20"/>
        </w:rPr>
      </w:pPr>
      <w:r w:rsidRPr="00795F79">
        <w:rPr>
          <w:rFonts w:ascii="Arial" w:hAnsi="Arial" w:cs="Arial"/>
          <w:color w:val="222222"/>
          <w:sz w:val="20"/>
          <w:szCs w:val="20"/>
        </w:rPr>
        <w:t xml:space="preserve">NHS Education for Scotland: </w:t>
      </w:r>
      <w:hyperlink r:id="rId35" w:history="1">
        <w:r w:rsidRPr="00795F79">
          <w:rPr>
            <w:rStyle w:val="Hyperlink"/>
            <w:rFonts w:ascii="Arial" w:hAnsi="Arial" w:cs="Arial"/>
            <w:color w:val="0070C0"/>
            <w:sz w:val="20"/>
            <w:szCs w:val="20"/>
          </w:rPr>
          <w:t>Facilitation of Learning</w:t>
        </w:r>
      </w:hyperlink>
    </w:p>
    <w:p w14:paraId="092206FE" w14:textId="4AC46ED0" w:rsidR="00A21A14" w:rsidRDefault="00E12C27" w:rsidP="004346D5">
      <w:pPr>
        <w:rPr>
          <w:rFonts w:ascii="Arial" w:hAnsi="Arial" w:cs="Arial"/>
          <w:sz w:val="20"/>
          <w:szCs w:val="20"/>
        </w:rPr>
      </w:pPr>
      <w:hyperlink r:id="rId36" w:history="1">
        <w:r w:rsidR="00A21A14" w:rsidRPr="00795F79">
          <w:rPr>
            <w:rStyle w:val="Hyperlink"/>
            <w:rFonts w:ascii="Arial" w:hAnsi="Arial" w:cs="Arial"/>
            <w:sz w:val="20"/>
            <w:szCs w:val="20"/>
          </w:rPr>
          <w:t>RCOT Professional Practice Enquiries</w:t>
        </w:r>
      </w:hyperlink>
    </w:p>
    <w:p w14:paraId="2814BFFC" w14:textId="6AD0DA96" w:rsidR="00D610E1" w:rsidRPr="004C4D67" w:rsidRDefault="00E12C27" w:rsidP="00D234CF">
      <w:pPr>
        <w:rPr>
          <w:rFonts w:ascii="Arial" w:hAnsi="Arial" w:cs="Arial"/>
          <w:sz w:val="20"/>
          <w:szCs w:val="20"/>
        </w:rPr>
      </w:pPr>
      <w:hyperlink r:id="rId37" w:history="1">
        <w:r w:rsidR="004C4D67" w:rsidRPr="004C4D67">
          <w:rPr>
            <w:rStyle w:val="Hyperlink"/>
            <w:rFonts w:ascii="Arial" w:hAnsi="Arial" w:cs="Arial"/>
            <w:sz w:val="20"/>
            <w:szCs w:val="20"/>
          </w:rPr>
          <w:t>Student Minds</w:t>
        </w:r>
      </w:hyperlink>
    </w:p>
    <w:sectPr w:rsidR="00D610E1" w:rsidRPr="004C4D67" w:rsidSect="00FB59DB">
      <w:headerReference w:type="first" r:id="rId38"/>
      <w:footerReference w:type="first" r:id="rId39"/>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2DA7" w14:textId="77777777" w:rsidR="00E12C27" w:rsidRDefault="00E12C27" w:rsidP="009704F5">
      <w:pPr>
        <w:spacing w:after="0" w:line="240" w:lineRule="auto"/>
      </w:pPr>
      <w:r>
        <w:separator/>
      </w:r>
    </w:p>
  </w:endnote>
  <w:endnote w:type="continuationSeparator" w:id="0">
    <w:p w14:paraId="444C35CC" w14:textId="77777777" w:rsidR="00E12C27" w:rsidRDefault="00E12C27"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032708"/>
      <w:docPartObj>
        <w:docPartGallery w:val="Page Numbers (Bottom of Page)"/>
        <w:docPartUnique/>
      </w:docPartObj>
    </w:sdtPr>
    <w:sdtEndPr>
      <w:rPr>
        <w:rStyle w:val="PageNumber"/>
      </w:rPr>
    </w:sdtEndPr>
    <w:sdtContent>
      <w:p w14:paraId="62C49D48" w14:textId="035B3758"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96836"/>
      <w:docPartObj>
        <w:docPartGallery w:val="Page Numbers (Bottom of Page)"/>
        <w:docPartUnique/>
      </w:docPartObj>
    </w:sdtPr>
    <w:sdtEndPr>
      <w:rPr>
        <w:noProof/>
      </w:rPr>
    </w:sdtEndPr>
    <w:sdtContent>
      <w:p w14:paraId="5712B479" w14:textId="08307C0D" w:rsidR="00FB59DB" w:rsidRDefault="00FB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283B" w14:textId="77777777" w:rsidR="00E12C27" w:rsidRDefault="00E12C27" w:rsidP="009704F5">
      <w:pPr>
        <w:spacing w:after="0" w:line="240" w:lineRule="auto"/>
      </w:pPr>
      <w:r>
        <w:separator/>
      </w:r>
    </w:p>
  </w:footnote>
  <w:footnote w:type="continuationSeparator" w:id="0">
    <w:p w14:paraId="766D9634" w14:textId="77777777" w:rsidR="00E12C27" w:rsidRDefault="00E12C27"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B26D6"/>
    <w:multiLevelType w:val="hybridMultilevel"/>
    <w:tmpl w:val="539A9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
  </w:num>
  <w:num w:numId="4">
    <w:abstractNumId w:val="5"/>
  </w:num>
  <w:num w:numId="5">
    <w:abstractNumId w:val="8"/>
  </w:num>
  <w:num w:numId="6">
    <w:abstractNumId w:val="0"/>
  </w:num>
  <w:num w:numId="7">
    <w:abstractNumId w:val="9"/>
  </w:num>
  <w:num w:numId="8">
    <w:abstractNumId w:val="3"/>
  </w:num>
  <w:num w:numId="9">
    <w:abstractNumId w:val="15"/>
  </w:num>
  <w:num w:numId="10">
    <w:abstractNumId w:val="11"/>
  </w:num>
  <w:num w:numId="11">
    <w:abstractNumId w:val="13"/>
  </w:num>
  <w:num w:numId="12">
    <w:abstractNumId w:val="7"/>
  </w:num>
  <w:num w:numId="13">
    <w:abstractNumId w:val="6"/>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ocumentProtection w:edit="forms" w:enforcement="1" w:cryptProviderType="rsaAES" w:cryptAlgorithmClass="hash" w:cryptAlgorithmType="typeAny" w:cryptAlgorithmSid="14" w:cryptSpinCount="100000" w:hash="w1m55hdId5Nwg+n5b6XVl//XqEbseFXFRwcp5P9be2H81tZCwTqUs3Ix733VLj7dz8p2nJll4bDeMyr0JUYbGg==" w:salt="PGvsjeY+0oKHs9HNosJhs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A"/>
    <w:rsid w:val="00003A92"/>
    <w:rsid w:val="00013E7C"/>
    <w:rsid w:val="00023B57"/>
    <w:rsid w:val="00030958"/>
    <w:rsid w:val="00033780"/>
    <w:rsid w:val="00056D68"/>
    <w:rsid w:val="00062B61"/>
    <w:rsid w:val="00090B9E"/>
    <w:rsid w:val="00094E95"/>
    <w:rsid w:val="000A725E"/>
    <w:rsid w:val="000B7CFB"/>
    <w:rsid w:val="000D414A"/>
    <w:rsid w:val="00136534"/>
    <w:rsid w:val="0015762C"/>
    <w:rsid w:val="00166F2B"/>
    <w:rsid w:val="0016774C"/>
    <w:rsid w:val="00173A4F"/>
    <w:rsid w:val="001B07FE"/>
    <w:rsid w:val="001B139C"/>
    <w:rsid w:val="001F6DC1"/>
    <w:rsid w:val="00203007"/>
    <w:rsid w:val="002A15E2"/>
    <w:rsid w:val="002C19C1"/>
    <w:rsid w:val="002E4D70"/>
    <w:rsid w:val="002F0A3B"/>
    <w:rsid w:val="00311339"/>
    <w:rsid w:val="00324B55"/>
    <w:rsid w:val="003513E5"/>
    <w:rsid w:val="0035183B"/>
    <w:rsid w:val="00351FA2"/>
    <w:rsid w:val="003659FE"/>
    <w:rsid w:val="00365F53"/>
    <w:rsid w:val="003915D9"/>
    <w:rsid w:val="003A057E"/>
    <w:rsid w:val="003A5D2D"/>
    <w:rsid w:val="003D7FB5"/>
    <w:rsid w:val="00415BD8"/>
    <w:rsid w:val="00416F29"/>
    <w:rsid w:val="00422750"/>
    <w:rsid w:val="004268B9"/>
    <w:rsid w:val="00430A52"/>
    <w:rsid w:val="004346D5"/>
    <w:rsid w:val="00443C2D"/>
    <w:rsid w:val="004842E1"/>
    <w:rsid w:val="004A0905"/>
    <w:rsid w:val="004A3E5A"/>
    <w:rsid w:val="004A58CA"/>
    <w:rsid w:val="004C06B2"/>
    <w:rsid w:val="004C3A52"/>
    <w:rsid w:val="004C4D67"/>
    <w:rsid w:val="004E7EB2"/>
    <w:rsid w:val="00505D98"/>
    <w:rsid w:val="0052223A"/>
    <w:rsid w:val="005311AA"/>
    <w:rsid w:val="00552269"/>
    <w:rsid w:val="00561A46"/>
    <w:rsid w:val="00582040"/>
    <w:rsid w:val="00585A13"/>
    <w:rsid w:val="005A2869"/>
    <w:rsid w:val="005A6484"/>
    <w:rsid w:val="005B2160"/>
    <w:rsid w:val="005B6887"/>
    <w:rsid w:val="0063262D"/>
    <w:rsid w:val="0063572F"/>
    <w:rsid w:val="00643C16"/>
    <w:rsid w:val="0064752F"/>
    <w:rsid w:val="00652B09"/>
    <w:rsid w:val="00654228"/>
    <w:rsid w:val="00656BE1"/>
    <w:rsid w:val="006758F4"/>
    <w:rsid w:val="00685B6A"/>
    <w:rsid w:val="006B536A"/>
    <w:rsid w:val="006B57CA"/>
    <w:rsid w:val="006D7973"/>
    <w:rsid w:val="006E4510"/>
    <w:rsid w:val="006E6F13"/>
    <w:rsid w:val="00707D16"/>
    <w:rsid w:val="007108BD"/>
    <w:rsid w:val="007175E3"/>
    <w:rsid w:val="007261C5"/>
    <w:rsid w:val="00746D32"/>
    <w:rsid w:val="00760FC7"/>
    <w:rsid w:val="00763F70"/>
    <w:rsid w:val="007804B3"/>
    <w:rsid w:val="00786818"/>
    <w:rsid w:val="00795F79"/>
    <w:rsid w:val="007C1EAC"/>
    <w:rsid w:val="007C4735"/>
    <w:rsid w:val="007C5438"/>
    <w:rsid w:val="007D046A"/>
    <w:rsid w:val="007E3B31"/>
    <w:rsid w:val="008049FE"/>
    <w:rsid w:val="0081727E"/>
    <w:rsid w:val="00817714"/>
    <w:rsid w:val="00822F0C"/>
    <w:rsid w:val="008B72C6"/>
    <w:rsid w:val="008C2CCD"/>
    <w:rsid w:val="008C3C24"/>
    <w:rsid w:val="008D08B8"/>
    <w:rsid w:val="008D401E"/>
    <w:rsid w:val="00902531"/>
    <w:rsid w:val="00903EA6"/>
    <w:rsid w:val="00914542"/>
    <w:rsid w:val="00943087"/>
    <w:rsid w:val="00967B1D"/>
    <w:rsid w:val="009704F5"/>
    <w:rsid w:val="009715CC"/>
    <w:rsid w:val="009C0A8C"/>
    <w:rsid w:val="00A02EDC"/>
    <w:rsid w:val="00A21A14"/>
    <w:rsid w:val="00A22C84"/>
    <w:rsid w:val="00A4338B"/>
    <w:rsid w:val="00A75816"/>
    <w:rsid w:val="00A91633"/>
    <w:rsid w:val="00AA445F"/>
    <w:rsid w:val="00AB25B5"/>
    <w:rsid w:val="00AC647C"/>
    <w:rsid w:val="00AC783B"/>
    <w:rsid w:val="00AD60AA"/>
    <w:rsid w:val="00AE33F8"/>
    <w:rsid w:val="00B111A5"/>
    <w:rsid w:val="00B309BC"/>
    <w:rsid w:val="00B328FB"/>
    <w:rsid w:val="00B32F54"/>
    <w:rsid w:val="00B357CC"/>
    <w:rsid w:val="00B37AB9"/>
    <w:rsid w:val="00B605D8"/>
    <w:rsid w:val="00B85814"/>
    <w:rsid w:val="00B9430E"/>
    <w:rsid w:val="00BA0A79"/>
    <w:rsid w:val="00BA6927"/>
    <w:rsid w:val="00BE1450"/>
    <w:rsid w:val="00BF42AC"/>
    <w:rsid w:val="00BF4A92"/>
    <w:rsid w:val="00C4308A"/>
    <w:rsid w:val="00C6654C"/>
    <w:rsid w:val="00C765D4"/>
    <w:rsid w:val="00C83D8C"/>
    <w:rsid w:val="00C86B39"/>
    <w:rsid w:val="00C874EB"/>
    <w:rsid w:val="00C9112B"/>
    <w:rsid w:val="00CA4455"/>
    <w:rsid w:val="00CA674C"/>
    <w:rsid w:val="00CC5F52"/>
    <w:rsid w:val="00CC6EC0"/>
    <w:rsid w:val="00D234CF"/>
    <w:rsid w:val="00D25EA5"/>
    <w:rsid w:val="00D57C1B"/>
    <w:rsid w:val="00D610E1"/>
    <w:rsid w:val="00D8653D"/>
    <w:rsid w:val="00D94035"/>
    <w:rsid w:val="00E1248F"/>
    <w:rsid w:val="00E12C27"/>
    <w:rsid w:val="00E17FDC"/>
    <w:rsid w:val="00E47BD0"/>
    <w:rsid w:val="00E60E96"/>
    <w:rsid w:val="00E61B1B"/>
    <w:rsid w:val="00E81EBA"/>
    <w:rsid w:val="00EB04EF"/>
    <w:rsid w:val="00EB1151"/>
    <w:rsid w:val="00EE1326"/>
    <w:rsid w:val="00EF080A"/>
    <w:rsid w:val="00EF2638"/>
    <w:rsid w:val="00F30CA4"/>
    <w:rsid w:val="00F34F53"/>
    <w:rsid w:val="00F62905"/>
    <w:rsid w:val="00F9314C"/>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Strong">
    <w:name w:val="Strong"/>
    <w:basedOn w:val="DefaultParagraphFont"/>
    <w:uiPriority w:val="22"/>
    <w:qFormat/>
    <w:rsid w:val="00EE1326"/>
    <w:rPr>
      <w:b/>
      <w:bCs/>
    </w:rPr>
  </w:style>
  <w:style w:type="character" w:styleId="Emphasis">
    <w:name w:val="Emphasis"/>
    <w:basedOn w:val="DefaultParagraphFont"/>
    <w:uiPriority w:val="20"/>
    <w:qFormat/>
    <w:rsid w:val="00EE1326"/>
    <w:rPr>
      <w:i/>
      <w:iCs/>
    </w:rPr>
  </w:style>
  <w:style w:type="character" w:styleId="PlaceholderText">
    <w:name w:val="Placeholder Text"/>
    <w:basedOn w:val="DefaultParagraphFont"/>
    <w:uiPriority w:val="99"/>
    <w:semiHidden/>
    <w:rsid w:val="00C430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1870291644">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rcot.co.uk/node/2311" TargetMode="External"/><Relationship Id="rId39" Type="http://schemas.openxmlformats.org/officeDocument/2006/relationships/footer" Target="footer4.xml"/><Relationship Id="rId21" Type="http://schemas.openxmlformats.org/officeDocument/2006/relationships/hyperlink" Target="https://www.hcpc-uk.org/news-and-events/blog/2021/new-supervision-resources-to-help-you-and-your-practise/" TargetMode="External"/><Relationship Id="rId34" Type="http://schemas.openxmlformats.org/officeDocument/2006/relationships/hyperlink" Target="https://www.bfwh.nhs.uk/onehr/healthier-workforce/take-a-brea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rcot.co.uk/practice-resources/library-resources/search-library-catalogue" TargetMode="External"/><Relationship Id="rId29" Type="http://schemas.openxmlformats.org/officeDocument/2006/relationships/hyperlink" Target="https://portal.e-lfh.org.u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sites/default/files/Supporting_occupational_therapists_and_students_with_disabilitis_through_reasonble_adjustments_%28revised_Aug_2020%29.pdf" TargetMode="External"/><Relationship Id="rId32" Type="http://schemas.openxmlformats.org/officeDocument/2006/relationships/hyperlink" Target="https://www.hee.nhs.uk/our-work/allied-health-professions/increase-capacity/ahp-pre-registration-student-practice-based-learning-programme/practice-based-learning-resources" TargetMode="External"/><Relationship Id="rId37" Type="http://schemas.openxmlformats.org/officeDocument/2006/relationships/hyperlink" Target="https://www.studentminds.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assets.publishing.service.gov.uk/government/uploads/system/uploads/attachment_data/file/996478/Survey_of_HE_Providers_Student_Mental_Health.pdf" TargetMode="External"/><Relationship Id="rId28" Type="http://schemas.openxmlformats.org/officeDocument/2006/relationships/hyperlink" Target="https://www.rcot.co.uk/practice-resources/library-resources/search-library-catalogue" TargetMode="External"/><Relationship Id="rId36" Type="http://schemas.openxmlformats.org/officeDocument/2006/relationships/hyperlink" Target="https://www.rcot.co.uk/practice-resources/professional-practice-enquiries-service/about-professional-practice-enquiries-service"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portal.e-lfh.org.uk/Catalogue/Index?HierarchyId=0_36974&amp;programmeId=36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ursingtimes.net/clinical-archive/nutrition/use-of-a-poster-to-prompt-healthcare-staff-to-maintain-their-hydration-20-02-2017/" TargetMode="External"/><Relationship Id="rId27" Type="http://schemas.openxmlformats.org/officeDocument/2006/relationships/hyperlink" Target="https://www.rcot.co.uk/publications/professional-standards-occupational-therapy-practice-conduct-and-ethics" TargetMode="External"/><Relationship Id="rId30" Type="http://schemas.openxmlformats.org/officeDocument/2006/relationships/hyperlink" Target="https://www.headspace.com/nhs" TargetMode="External"/><Relationship Id="rId35" Type="http://schemas.openxmlformats.org/officeDocument/2006/relationships/hyperlink" Target="https://www.nes.scot.nhs.uk/our-work/ahp-practice-educ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rcot.co.uk/your-health-and-wellbeing-during-covid-19-crisis" TargetMode="External"/><Relationship Id="rId33" Type="http://schemas.openxmlformats.org/officeDocument/2006/relationships/hyperlink" Target="https://www.mentalhealthatwork.org.uk/organisation/nhs/"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89B1A6-8869-4684-8F89-CBB310CFC38B}"/>
      </w:docPartPr>
      <w:docPartBody>
        <w:p w:rsidR="00713EFD" w:rsidRDefault="00CF3C2F">
          <w:r w:rsidRPr="006056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2F"/>
    <w:rsid w:val="00713EFD"/>
    <w:rsid w:val="007328BF"/>
    <w:rsid w:val="00A9509D"/>
    <w:rsid w:val="00CF3C2F"/>
    <w:rsid w:val="00DD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C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79329-1979-4230-8C33-05BA452D4D3D}"/>
</file>

<file path=customXml/itemProps2.xml><?xml version="1.0" encoding="utf-8"?>
<ds:datastoreItem xmlns:ds="http://schemas.openxmlformats.org/officeDocument/2006/customXml" ds:itemID="{8A9E8A6A-E7A7-D546-B0D2-659C792558AA}">
  <ds:schemaRefs>
    <ds:schemaRef ds:uri="http://schemas.openxmlformats.org/officeDocument/2006/bibliography"/>
  </ds:schemaRefs>
</ds:datastoreItem>
</file>

<file path=customXml/itemProps3.xml><?xml version="1.0" encoding="utf-8"?>
<ds:datastoreItem xmlns:ds="http://schemas.openxmlformats.org/officeDocument/2006/customXml" ds:itemID="{F1E60B84-A7AC-4701-92F1-8291D44C9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2C28B-7D7C-4494-98F5-A742A288F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4</cp:revision>
  <dcterms:created xsi:type="dcterms:W3CDTF">2021-11-03T16:25:00Z</dcterms:created>
  <dcterms:modified xsi:type="dcterms:W3CDTF">2022-01-10T14:53:00Z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